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6381" w:rsidRDefault="00D36381" w:rsidP="000F3ECE">
      <w:pPr>
        <w:spacing w:after="0" w:line="480" w:lineRule="auto"/>
        <w:contextualSpacing/>
        <w:rPr>
          <w:rFonts w:ascii="Times New Roman" w:hAnsi="Times New Roman" w:cs="Times New Roman"/>
          <w:sz w:val="24"/>
          <w:szCs w:val="24"/>
        </w:rPr>
      </w:pPr>
    </w:p>
    <w:p w:rsidR="00D36381" w:rsidRDefault="00D36381" w:rsidP="000F3ECE">
      <w:pPr>
        <w:spacing w:after="0" w:line="480" w:lineRule="auto"/>
        <w:contextualSpacing/>
        <w:rPr>
          <w:rFonts w:ascii="Times New Roman" w:hAnsi="Times New Roman" w:cs="Times New Roman"/>
          <w:sz w:val="24"/>
          <w:szCs w:val="24"/>
        </w:rPr>
      </w:pPr>
    </w:p>
    <w:p w:rsidR="00D36381" w:rsidRDefault="00D36381" w:rsidP="000F3ECE">
      <w:pPr>
        <w:spacing w:after="0" w:line="480" w:lineRule="auto"/>
        <w:ind w:firstLine="720"/>
        <w:contextualSpacing/>
        <w:rPr>
          <w:rFonts w:ascii="Times New Roman" w:hAnsi="Times New Roman" w:cs="Times New Roman"/>
          <w:sz w:val="24"/>
          <w:szCs w:val="24"/>
        </w:rPr>
      </w:pPr>
    </w:p>
    <w:p w:rsidR="00D36381" w:rsidRDefault="00D36381" w:rsidP="000F3ECE">
      <w:pPr>
        <w:spacing w:after="0" w:line="480" w:lineRule="auto"/>
        <w:contextualSpacing/>
        <w:rPr>
          <w:rFonts w:ascii="Times New Roman" w:hAnsi="Times New Roman" w:cs="Times New Roman"/>
          <w:sz w:val="24"/>
          <w:szCs w:val="24"/>
        </w:rPr>
      </w:pPr>
    </w:p>
    <w:p w:rsidR="00D36381" w:rsidRDefault="00D36381" w:rsidP="000F3ECE">
      <w:pPr>
        <w:spacing w:after="0" w:line="480" w:lineRule="auto"/>
        <w:contextualSpacing/>
        <w:rPr>
          <w:rFonts w:ascii="Times New Roman" w:hAnsi="Times New Roman" w:cs="Times New Roman"/>
          <w:sz w:val="24"/>
          <w:szCs w:val="24"/>
        </w:rPr>
      </w:pPr>
    </w:p>
    <w:p w:rsidR="00484815" w:rsidRDefault="00484815" w:rsidP="000F3ECE">
      <w:pPr>
        <w:spacing w:after="0" w:line="480" w:lineRule="auto"/>
        <w:contextualSpacing/>
        <w:jc w:val="center"/>
        <w:rPr>
          <w:rFonts w:ascii="Times New Roman" w:hAnsi="Times New Roman" w:cs="Times New Roman"/>
          <w:sz w:val="24"/>
          <w:szCs w:val="24"/>
        </w:rPr>
      </w:pPr>
    </w:p>
    <w:p w:rsidR="00484815" w:rsidRDefault="00484815" w:rsidP="000F3ECE">
      <w:pPr>
        <w:spacing w:after="0" w:line="480" w:lineRule="auto"/>
        <w:contextualSpacing/>
        <w:jc w:val="center"/>
        <w:rPr>
          <w:rFonts w:ascii="Times New Roman" w:hAnsi="Times New Roman" w:cs="Times New Roman"/>
          <w:sz w:val="24"/>
          <w:szCs w:val="24"/>
        </w:rPr>
      </w:pPr>
    </w:p>
    <w:p w:rsidR="00484815" w:rsidRDefault="00484815" w:rsidP="000F3ECE">
      <w:pPr>
        <w:spacing w:after="0" w:line="480" w:lineRule="auto"/>
        <w:contextualSpacing/>
        <w:jc w:val="center"/>
        <w:rPr>
          <w:rFonts w:ascii="Times New Roman" w:hAnsi="Times New Roman" w:cs="Times New Roman"/>
          <w:sz w:val="24"/>
          <w:szCs w:val="24"/>
        </w:rPr>
      </w:pPr>
    </w:p>
    <w:p w:rsidR="00B94A60" w:rsidRPr="00B94A60" w:rsidRDefault="008758BC" w:rsidP="000F3EC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Negotiation Planning Guide</w:t>
      </w:r>
    </w:p>
    <w:p w:rsidR="00B94A60" w:rsidRPr="00B94A60" w:rsidRDefault="003C6C09" w:rsidP="000F3ECE">
      <w:pPr>
        <w:spacing w:after="0" w:line="480" w:lineRule="auto"/>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Quineisha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Condry</w:t>
      </w:r>
      <w:proofErr w:type="spellEnd"/>
    </w:p>
    <w:p w:rsidR="000F3ECE" w:rsidRDefault="003C6C09" w:rsidP="000F3EC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Columbia </w:t>
      </w:r>
      <w:r w:rsidR="00CA24B3">
        <w:rPr>
          <w:rFonts w:ascii="Times New Roman" w:hAnsi="Times New Roman" w:cs="Times New Roman"/>
          <w:sz w:val="24"/>
          <w:szCs w:val="24"/>
        </w:rPr>
        <w:t>Southern University</w:t>
      </w:r>
    </w:p>
    <w:p w:rsidR="00D36381" w:rsidRDefault="000F3ECE" w:rsidP="000F3ECE">
      <w:pPr>
        <w:rPr>
          <w:rFonts w:ascii="Times New Roman" w:hAnsi="Times New Roman" w:cs="Times New Roman"/>
          <w:sz w:val="24"/>
          <w:szCs w:val="24"/>
        </w:rPr>
      </w:pPr>
      <w:r>
        <w:rPr>
          <w:rFonts w:ascii="Times New Roman" w:hAnsi="Times New Roman" w:cs="Times New Roman"/>
          <w:sz w:val="24"/>
          <w:szCs w:val="24"/>
        </w:rPr>
        <w:br w:type="page"/>
      </w:r>
    </w:p>
    <w:p w:rsidR="00261445" w:rsidRPr="00FD7B9A" w:rsidRDefault="00B94A60" w:rsidP="000F3EC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Negotiation Planning G</w:t>
      </w:r>
      <w:r w:rsidR="001449C3" w:rsidRPr="001449C3">
        <w:rPr>
          <w:rFonts w:ascii="Times New Roman" w:hAnsi="Times New Roman" w:cs="Times New Roman"/>
          <w:sz w:val="24"/>
          <w:szCs w:val="24"/>
        </w:rPr>
        <w:t>uide</w:t>
      </w:r>
    </w:p>
    <w:p w:rsidR="00261445" w:rsidRDefault="00261445" w:rsidP="00C867C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Pre-</w:t>
      </w:r>
      <w:r w:rsidRPr="001449C3">
        <w:rPr>
          <w:rFonts w:ascii="Times New Roman" w:hAnsi="Times New Roman" w:cs="Times New Roman"/>
          <w:sz w:val="24"/>
          <w:szCs w:val="24"/>
        </w:rPr>
        <w:t>negotiation</w:t>
      </w:r>
      <w:r w:rsidR="001449C3" w:rsidRPr="001449C3">
        <w:rPr>
          <w:rFonts w:ascii="Times New Roman" w:hAnsi="Times New Roman" w:cs="Times New Roman"/>
          <w:sz w:val="24"/>
          <w:szCs w:val="24"/>
        </w:rPr>
        <w:t xml:space="preserve"> is essential to the success of negotiations. Before negotiations </w:t>
      </w:r>
      <w:r w:rsidRPr="001449C3">
        <w:rPr>
          <w:rFonts w:ascii="Times New Roman" w:hAnsi="Times New Roman" w:cs="Times New Roman"/>
          <w:sz w:val="24"/>
          <w:szCs w:val="24"/>
        </w:rPr>
        <w:t>open, parties</w:t>
      </w:r>
      <w:r w:rsidR="001449C3" w:rsidRPr="001449C3">
        <w:rPr>
          <w:rFonts w:ascii="Times New Roman" w:hAnsi="Times New Roman" w:cs="Times New Roman"/>
          <w:sz w:val="24"/>
          <w:szCs w:val="24"/>
        </w:rPr>
        <w:t xml:space="preserve"> are required to frame the problem,</w:t>
      </w:r>
      <w:r>
        <w:rPr>
          <w:rFonts w:ascii="Times New Roman" w:hAnsi="Times New Roman" w:cs="Times New Roman"/>
          <w:sz w:val="24"/>
          <w:szCs w:val="24"/>
        </w:rPr>
        <w:t xml:space="preserve"> define their goals,</w:t>
      </w:r>
      <w:r w:rsidR="001449C3" w:rsidRPr="001449C3">
        <w:rPr>
          <w:rFonts w:ascii="Times New Roman" w:hAnsi="Times New Roman" w:cs="Times New Roman"/>
          <w:sz w:val="24"/>
          <w:szCs w:val="24"/>
        </w:rPr>
        <w:t xml:space="preserve"> choose a negotiating strategy and also develop </w:t>
      </w:r>
      <w:r>
        <w:rPr>
          <w:rFonts w:ascii="Times New Roman" w:hAnsi="Times New Roman" w:cs="Times New Roman"/>
          <w:sz w:val="24"/>
          <w:szCs w:val="24"/>
        </w:rPr>
        <w:t>a plan to implement the policy</w:t>
      </w:r>
      <w:r w:rsidR="000715CF">
        <w:rPr>
          <w:rFonts w:ascii="Times New Roman" w:hAnsi="Times New Roman" w:cs="Times New Roman"/>
          <w:sz w:val="24"/>
          <w:szCs w:val="24"/>
        </w:rPr>
        <w:t xml:space="preserve"> </w:t>
      </w:r>
      <w:sdt>
        <w:sdtPr>
          <w:rPr>
            <w:rFonts w:ascii="Times New Roman" w:hAnsi="Times New Roman" w:cs="Times New Roman"/>
            <w:noProof/>
            <w:sz w:val="24"/>
            <w:szCs w:val="24"/>
          </w:rPr>
          <w:id w:val="18573516"/>
          <w:citation/>
        </w:sdtPr>
        <w:sdtEndPr/>
        <w:sdtContent>
          <w:r w:rsidR="000715CF">
            <w:rPr>
              <w:rFonts w:ascii="Times New Roman" w:hAnsi="Times New Roman" w:cs="Times New Roman"/>
              <w:noProof/>
              <w:sz w:val="24"/>
              <w:szCs w:val="24"/>
            </w:rPr>
            <w:fldChar w:fldCharType="begin"/>
          </w:r>
          <w:r w:rsidR="000715CF">
            <w:rPr>
              <w:rFonts w:ascii="Times New Roman" w:hAnsi="Times New Roman" w:cs="Times New Roman"/>
              <w:noProof/>
              <w:sz w:val="24"/>
              <w:szCs w:val="24"/>
            </w:rPr>
            <w:instrText xml:space="preserve"> CITATION Ham11 \l 1033 </w:instrText>
          </w:r>
          <w:r w:rsidR="000715CF">
            <w:rPr>
              <w:rFonts w:ascii="Times New Roman" w:hAnsi="Times New Roman" w:cs="Times New Roman"/>
              <w:noProof/>
              <w:sz w:val="24"/>
              <w:szCs w:val="24"/>
            </w:rPr>
            <w:fldChar w:fldCharType="separate"/>
          </w:r>
          <w:r w:rsidR="000715CF" w:rsidRPr="00D36381">
            <w:rPr>
              <w:rFonts w:ascii="Times New Roman" w:hAnsi="Times New Roman" w:cs="Times New Roman"/>
              <w:noProof/>
              <w:sz w:val="24"/>
              <w:szCs w:val="24"/>
            </w:rPr>
            <w:t>(Hames, 2011)</w:t>
          </w:r>
          <w:r w:rsidR="000715CF">
            <w:rPr>
              <w:rFonts w:ascii="Times New Roman" w:hAnsi="Times New Roman" w:cs="Times New Roman"/>
              <w:noProof/>
              <w:sz w:val="24"/>
              <w:szCs w:val="24"/>
            </w:rPr>
            <w:fldChar w:fldCharType="end"/>
          </w:r>
        </w:sdtContent>
      </w:sdt>
      <w:r w:rsidR="00FD7B9A">
        <w:rPr>
          <w:rFonts w:ascii="Times New Roman" w:hAnsi="Times New Roman" w:cs="Times New Roman"/>
          <w:sz w:val="24"/>
          <w:szCs w:val="24"/>
        </w:rPr>
        <w:t>.</w:t>
      </w:r>
      <w:r>
        <w:rPr>
          <w:rFonts w:ascii="Times New Roman" w:hAnsi="Times New Roman" w:cs="Times New Roman"/>
          <w:sz w:val="24"/>
          <w:szCs w:val="24"/>
        </w:rPr>
        <w:t xml:space="preserve"> It is essential for them to plan goals and strategies</w:t>
      </w:r>
      <w:r w:rsidR="001449C3" w:rsidRPr="001449C3">
        <w:rPr>
          <w:rFonts w:ascii="Times New Roman" w:hAnsi="Times New Roman" w:cs="Times New Roman"/>
          <w:sz w:val="24"/>
          <w:szCs w:val="24"/>
        </w:rPr>
        <w:t xml:space="preserve"> in a negotiation </w:t>
      </w:r>
      <w:r w:rsidRPr="001449C3">
        <w:rPr>
          <w:rFonts w:ascii="Times New Roman" w:hAnsi="Times New Roman" w:cs="Times New Roman"/>
          <w:sz w:val="24"/>
          <w:szCs w:val="24"/>
        </w:rPr>
        <w:t>process. Goals</w:t>
      </w:r>
      <w:r w:rsidR="001449C3" w:rsidRPr="001449C3">
        <w:rPr>
          <w:rFonts w:ascii="Times New Roman" w:hAnsi="Times New Roman" w:cs="Times New Roman"/>
          <w:sz w:val="24"/>
          <w:szCs w:val="24"/>
        </w:rPr>
        <w:t xml:space="preserve"> are critical since they guide </w:t>
      </w:r>
      <w:r w:rsidRPr="001449C3">
        <w:rPr>
          <w:rFonts w:ascii="Times New Roman" w:hAnsi="Times New Roman" w:cs="Times New Roman"/>
          <w:sz w:val="24"/>
          <w:szCs w:val="24"/>
        </w:rPr>
        <w:t>behavior. Knowing</w:t>
      </w:r>
      <w:r w:rsidR="001449C3" w:rsidRPr="001449C3">
        <w:rPr>
          <w:rFonts w:ascii="Times New Roman" w:hAnsi="Times New Roman" w:cs="Times New Roman"/>
          <w:sz w:val="24"/>
          <w:szCs w:val="24"/>
        </w:rPr>
        <w:t xml:space="preserve"> your goals helps to provide direction and allows parties to stay on </w:t>
      </w:r>
      <w:r w:rsidRPr="001449C3">
        <w:rPr>
          <w:rFonts w:ascii="Times New Roman" w:hAnsi="Times New Roman" w:cs="Times New Roman"/>
          <w:sz w:val="24"/>
          <w:szCs w:val="24"/>
        </w:rPr>
        <w:t>course. Goals</w:t>
      </w:r>
      <w:r w:rsidR="001449C3" w:rsidRPr="001449C3">
        <w:rPr>
          <w:rFonts w:ascii="Times New Roman" w:hAnsi="Times New Roman" w:cs="Times New Roman"/>
          <w:sz w:val="24"/>
          <w:szCs w:val="24"/>
        </w:rPr>
        <w:t xml:space="preserve"> also assist in clarifying expectations and determining </w:t>
      </w:r>
      <w:r w:rsidRPr="001449C3">
        <w:rPr>
          <w:rFonts w:ascii="Times New Roman" w:hAnsi="Times New Roman" w:cs="Times New Roman"/>
          <w:sz w:val="24"/>
          <w:szCs w:val="24"/>
        </w:rPr>
        <w:t>priorities. They</w:t>
      </w:r>
      <w:r w:rsidR="001449C3" w:rsidRPr="001449C3">
        <w:rPr>
          <w:rFonts w:ascii="Times New Roman" w:hAnsi="Times New Roman" w:cs="Times New Roman"/>
          <w:sz w:val="24"/>
          <w:szCs w:val="24"/>
        </w:rPr>
        <w:t xml:space="preserve"> also suggest to parties what information is </w:t>
      </w:r>
      <w:r w:rsidRPr="001449C3">
        <w:rPr>
          <w:rFonts w:ascii="Times New Roman" w:hAnsi="Times New Roman" w:cs="Times New Roman"/>
          <w:sz w:val="24"/>
          <w:szCs w:val="24"/>
        </w:rPr>
        <w:t>required. Additionally</w:t>
      </w:r>
      <w:r w:rsidR="001449C3" w:rsidRPr="001449C3">
        <w:rPr>
          <w:rFonts w:ascii="Times New Roman" w:hAnsi="Times New Roman" w:cs="Times New Roman"/>
          <w:sz w:val="24"/>
          <w:szCs w:val="24"/>
        </w:rPr>
        <w:t xml:space="preserve">, </w:t>
      </w:r>
      <w:r w:rsidRPr="001449C3">
        <w:rPr>
          <w:rFonts w:ascii="Times New Roman" w:hAnsi="Times New Roman" w:cs="Times New Roman"/>
          <w:sz w:val="24"/>
          <w:szCs w:val="24"/>
        </w:rPr>
        <w:t>substantiate</w:t>
      </w:r>
      <w:r w:rsidR="001449C3" w:rsidRPr="001449C3">
        <w:rPr>
          <w:rFonts w:ascii="Times New Roman" w:hAnsi="Times New Roman" w:cs="Times New Roman"/>
          <w:sz w:val="24"/>
          <w:szCs w:val="24"/>
        </w:rPr>
        <w:t xml:space="preserve"> goals helps individuals identify the most appropriate strategies and </w:t>
      </w:r>
      <w:r w:rsidRPr="001449C3">
        <w:rPr>
          <w:rFonts w:ascii="Times New Roman" w:hAnsi="Times New Roman" w:cs="Times New Roman"/>
          <w:sz w:val="24"/>
          <w:szCs w:val="24"/>
        </w:rPr>
        <w:t>tactics. Goals</w:t>
      </w:r>
      <w:r w:rsidR="001449C3" w:rsidRPr="001449C3">
        <w:rPr>
          <w:rFonts w:ascii="Times New Roman" w:hAnsi="Times New Roman" w:cs="Times New Roman"/>
          <w:sz w:val="24"/>
          <w:szCs w:val="24"/>
        </w:rPr>
        <w:t xml:space="preserve"> are need</w:t>
      </w:r>
      <w:r>
        <w:rPr>
          <w:rFonts w:ascii="Times New Roman" w:hAnsi="Times New Roman" w:cs="Times New Roman"/>
          <w:sz w:val="24"/>
          <w:szCs w:val="24"/>
        </w:rPr>
        <w:t>s</w:t>
      </w:r>
      <w:r w:rsidR="001449C3" w:rsidRPr="001449C3">
        <w:rPr>
          <w:rFonts w:ascii="Times New Roman" w:hAnsi="Times New Roman" w:cs="Times New Roman"/>
          <w:sz w:val="24"/>
          <w:szCs w:val="24"/>
        </w:rPr>
        <w:t xml:space="preserve">, preference and want that parties bear in mind before </w:t>
      </w:r>
      <w:r w:rsidRPr="001449C3">
        <w:rPr>
          <w:rFonts w:ascii="Times New Roman" w:hAnsi="Times New Roman" w:cs="Times New Roman"/>
          <w:sz w:val="24"/>
          <w:szCs w:val="24"/>
        </w:rPr>
        <w:t>negotiation</w:t>
      </w:r>
      <w:r w:rsidR="000715CF">
        <w:rPr>
          <w:rFonts w:ascii="Times New Roman" w:hAnsi="Times New Roman" w:cs="Times New Roman"/>
          <w:sz w:val="24"/>
          <w:szCs w:val="24"/>
        </w:rPr>
        <w:t xml:space="preserve"> </w:t>
      </w:r>
      <w:sdt>
        <w:sdtPr>
          <w:rPr>
            <w:rFonts w:ascii="Times New Roman" w:hAnsi="Times New Roman" w:cs="Times New Roman"/>
            <w:sz w:val="24"/>
            <w:szCs w:val="24"/>
          </w:rPr>
          <w:id w:val="1713388244"/>
          <w:citation/>
        </w:sdtPr>
        <w:sdtEndPr/>
        <w:sdtContent>
          <w:r w:rsidR="00D508CB">
            <w:rPr>
              <w:rFonts w:ascii="Times New Roman" w:hAnsi="Times New Roman" w:cs="Times New Roman"/>
              <w:sz w:val="24"/>
              <w:szCs w:val="24"/>
            </w:rPr>
            <w:fldChar w:fldCharType="begin"/>
          </w:r>
          <w:r w:rsidR="004F60FA">
            <w:rPr>
              <w:rFonts w:ascii="Times New Roman" w:hAnsi="Times New Roman" w:cs="Times New Roman"/>
              <w:sz w:val="24"/>
              <w:szCs w:val="24"/>
            </w:rPr>
            <w:instrText xml:space="preserve"> CITATION Bar15 \l 1033 </w:instrText>
          </w:r>
          <w:r w:rsidR="00D508CB">
            <w:rPr>
              <w:rFonts w:ascii="Times New Roman" w:hAnsi="Times New Roman" w:cs="Times New Roman"/>
              <w:sz w:val="24"/>
              <w:szCs w:val="24"/>
            </w:rPr>
            <w:fldChar w:fldCharType="separate"/>
          </w:r>
          <w:r w:rsidR="004F60FA" w:rsidRPr="00D36381">
            <w:rPr>
              <w:rFonts w:ascii="Times New Roman" w:hAnsi="Times New Roman" w:cs="Times New Roman"/>
              <w:noProof/>
              <w:sz w:val="24"/>
              <w:szCs w:val="24"/>
            </w:rPr>
            <w:t>(Barry, 2015)</w:t>
          </w:r>
          <w:r w:rsidR="00D508CB">
            <w:rPr>
              <w:rFonts w:ascii="Times New Roman" w:hAnsi="Times New Roman" w:cs="Times New Roman"/>
              <w:sz w:val="24"/>
              <w:szCs w:val="24"/>
            </w:rPr>
            <w:fldChar w:fldCharType="end"/>
          </w:r>
        </w:sdtContent>
      </w:sdt>
      <w:r>
        <w:rPr>
          <w:rFonts w:ascii="Times New Roman" w:hAnsi="Times New Roman" w:cs="Times New Roman"/>
          <w:sz w:val="24"/>
          <w:szCs w:val="24"/>
        </w:rPr>
        <w:t>. S</w:t>
      </w:r>
      <w:r w:rsidRPr="001449C3">
        <w:rPr>
          <w:rFonts w:ascii="Times New Roman" w:hAnsi="Times New Roman" w:cs="Times New Roman"/>
          <w:sz w:val="24"/>
          <w:szCs w:val="24"/>
        </w:rPr>
        <w:t>trategy</w:t>
      </w:r>
      <w:r w:rsidR="001449C3" w:rsidRPr="001449C3">
        <w:rPr>
          <w:rFonts w:ascii="Times New Roman" w:hAnsi="Times New Roman" w:cs="Times New Roman"/>
          <w:sz w:val="24"/>
          <w:szCs w:val="24"/>
        </w:rPr>
        <w:t xml:space="preserve"> is the process or t</w:t>
      </w:r>
      <w:r>
        <w:rPr>
          <w:rFonts w:ascii="Times New Roman" w:hAnsi="Times New Roman" w:cs="Times New Roman"/>
          <w:sz w:val="24"/>
          <w:szCs w:val="24"/>
        </w:rPr>
        <w:t xml:space="preserve">he plan by which individuals </w:t>
      </w:r>
      <w:r w:rsidR="001449C3" w:rsidRPr="001449C3">
        <w:rPr>
          <w:rFonts w:ascii="Times New Roman" w:hAnsi="Times New Roman" w:cs="Times New Roman"/>
          <w:sz w:val="24"/>
          <w:szCs w:val="24"/>
        </w:rPr>
        <w:t xml:space="preserve">involved in </w:t>
      </w:r>
      <w:r>
        <w:rPr>
          <w:rFonts w:ascii="Times New Roman" w:hAnsi="Times New Roman" w:cs="Times New Roman"/>
          <w:sz w:val="24"/>
          <w:szCs w:val="24"/>
        </w:rPr>
        <w:t xml:space="preserve">a </w:t>
      </w:r>
      <w:r w:rsidR="001449C3" w:rsidRPr="001449C3">
        <w:rPr>
          <w:rFonts w:ascii="Times New Roman" w:hAnsi="Times New Roman" w:cs="Times New Roman"/>
          <w:sz w:val="24"/>
          <w:szCs w:val="24"/>
        </w:rPr>
        <w:t xml:space="preserve">negotiation attempt to achieve their set </w:t>
      </w:r>
      <w:r w:rsidRPr="001449C3">
        <w:rPr>
          <w:rFonts w:ascii="Times New Roman" w:hAnsi="Times New Roman" w:cs="Times New Roman"/>
          <w:sz w:val="24"/>
          <w:szCs w:val="24"/>
        </w:rPr>
        <w:t>goals. Both</w:t>
      </w:r>
      <w:r w:rsidR="001449C3" w:rsidRPr="001449C3">
        <w:rPr>
          <w:rFonts w:ascii="Times New Roman" w:hAnsi="Times New Roman" w:cs="Times New Roman"/>
          <w:sz w:val="24"/>
          <w:szCs w:val="24"/>
        </w:rPr>
        <w:t xml:space="preserve"> strategies and tactics are components of the negotiation process.</w:t>
      </w:r>
    </w:p>
    <w:p w:rsidR="00261445" w:rsidRPr="008E308F" w:rsidRDefault="00261445" w:rsidP="000F3ECE">
      <w:pPr>
        <w:spacing w:after="0" w:line="480" w:lineRule="auto"/>
        <w:contextualSpacing/>
        <w:rPr>
          <w:rFonts w:ascii="Times New Roman" w:hAnsi="Times New Roman" w:cs="Times New Roman"/>
          <w:b/>
          <w:sz w:val="24"/>
          <w:szCs w:val="24"/>
        </w:rPr>
      </w:pPr>
      <w:r w:rsidRPr="008E308F">
        <w:rPr>
          <w:rFonts w:ascii="Times New Roman" w:hAnsi="Times New Roman" w:cs="Times New Roman"/>
          <w:b/>
          <w:sz w:val="24"/>
          <w:szCs w:val="24"/>
        </w:rPr>
        <w:t xml:space="preserve">Defining </w:t>
      </w:r>
      <w:r w:rsidR="008E308F">
        <w:rPr>
          <w:rFonts w:ascii="Times New Roman" w:hAnsi="Times New Roman" w:cs="Times New Roman"/>
          <w:b/>
          <w:sz w:val="24"/>
          <w:szCs w:val="24"/>
        </w:rPr>
        <w:t>t</w:t>
      </w:r>
      <w:r w:rsidR="008E308F" w:rsidRPr="008E308F">
        <w:rPr>
          <w:rFonts w:ascii="Times New Roman" w:hAnsi="Times New Roman" w:cs="Times New Roman"/>
          <w:b/>
          <w:sz w:val="24"/>
          <w:szCs w:val="24"/>
        </w:rPr>
        <w:t>he Negotiating Goal</w:t>
      </w:r>
    </w:p>
    <w:p w:rsidR="00C867C5" w:rsidRDefault="00261445" w:rsidP="00C867C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When</w:t>
      </w:r>
      <w:r w:rsidR="001449C3" w:rsidRPr="001449C3">
        <w:rPr>
          <w:rFonts w:ascii="Times New Roman" w:hAnsi="Times New Roman" w:cs="Times New Roman"/>
          <w:sz w:val="24"/>
          <w:szCs w:val="24"/>
        </w:rPr>
        <w:t xml:space="preserve"> defining the negotiating goal, you determine what your party wants to accomplish and what the other side wants to </w:t>
      </w:r>
      <w:r>
        <w:rPr>
          <w:rFonts w:ascii="Times New Roman" w:hAnsi="Times New Roman" w:cs="Times New Roman"/>
          <w:sz w:val="24"/>
          <w:szCs w:val="24"/>
        </w:rPr>
        <w:t>achieve. It is important that parties e</w:t>
      </w:r>
      <w:r w:rsidR="001449C3" w:rsidRPr="001449C3">
        <w:rPr>
          <w:rFonts w:ascii="Times New Roman" w:hAnsi="Times New Roman" w:cs="Times New Roman"/>
          <w:sz w:val="24"/>
          <w:szCs w:val="24"/>
        </w:rPr>
        <w:t xml:space="preserve">mphasize on targets that are substantive in </w:t>
      </w:r>
      <w:r w:rsidRPr="001449C3">
        <w:rPr>
          <w:rFonts w:ascii="Times New Roman" w:hAnsi="Times New Roman" w:cs="Times New Roman"/>
          <w:sz w:val="24"/>
          <w:szCs w:val="24"/>
        </w:rPr>
        <w:t>nature. For</w:t>
      </w:r>
      <w:r w:rsidR="001449C3" w:rsidRPr="001449C3">
        <w:rPr>
          <w:rFonts w:ascii="Times New Roman" w:hAnsi="Times New Roman" w:cs="Times New Roman"/>
          <w:sz w:val="24"/>
          <w:szCs w:val="24"/>
        </w:rPr>
        <w:t xml:space="preserve"> instance, your party wants to establish and then set relationshi</w:t>
      </w:r>
      <w:r>
        <w:rPr>
          <w:rFonts w:ascii="Times New Roman" w:hAnsi="Times New Roman" w:cs="Times New Roman"/>
          <w:sz w:val="24"/>
          <w:szCs w:val="24"/>
        </w:rPr>
        <w:t>p goals that</w:t>
      </w:r>
      <w:r w:rsidR="001449C3" w:rsidRPr="001449C3">
        <w:rPr>
          <w:rFonts w:ascii="Times New Roman" w:hAnsi="Times New Roman" w:cs="Times New Roman"/>
          <w:sz w:val="24"/>
          <w:szCs w:val="24"/>
        </w:rPr>
        <w:t xml:space="preserve"> will change or preserve relationships with the other </w:t>
      </w:r>
      <w:r w:rsidRPr="001449C3">
        <w:rPr>
          <w:rFonts w:ascii="Times New Roman" w:hAnsi="Times New Roman" w:cs="Times New Roman"/>
          <w:sz w:val="24"/>
          <w:szCs w:val="24"/>
        </w:rPr>
        <w:t>side. The</w:t>
      </w:r>
      <w:r w:rsidR="001449C3" w:rsidRPr="001449C3">
        <w:rPr>
          <w:rFonts w:ascii="Times New Roman" w:hAnsi="Times New Roman" w:cs="Times New Roman"/>
          <w:sz w:val="24"/>
          <w:szCs w:val="24"/>
        </w:rPr>
        <w:t xml:space="preserve"> reason for setting a relat</w:t>
      </w:r>
      <w:r w:rsidR="00202248">
        <w:rPr>
          <w:rFonts w:ascii="Times New Roman" w:hAnsi="Times New Roman" w:cs="Times New Roman"/>
          <w:sz w:val="24"/>
          <w:szCs w:val="24"/>
        </w:rPr>
        <w:t xml:space="preserve">ionship goal is because you </w:t>
      </w:r>
      <w:r w:rsidR="001449C3" w:rsidRPr="001449C3">
        <w:rPr>
          <w:rFonts w:ascii="Times New Roman" w:hAnsi="Times New Roman" w:cs="Times New Roman"/>
          <w:sz w:val="24"/>
          <w:szCs w:val="24"/>
        </w:rPr>
        <w:t xml:space="preserve">value that particular relationship with the other </w:t>
      </w:r>
      <w:r w:rsidRPr="001449C3">
        <w:rPr>
          <w:rFonts w:ascii="Times New Roman" w:hAnsi="Times New Roman" w:cs="Times New Roman"/>
          <w:sz w:val="24"/>
          <w:szCs w:val="24"/>
        </w:rPr>
        <w:t>party. Defining</w:t>
      </w:r>
      <w:r w:rsidR="00202248">
        <w:rPr>
          <w:rFonts w:ascii="Times New Roman" w:hAnsi="Times New Roman" w:cs="Times New Roman"/>
          <w:sz w:val="24"/>
          <w:szCs w:val="24"/>
        </w:rPr>
        <w:t xml:space="preserve"> this goal may assist in </w:t>
      </w:r>
      <w:r w:rsidR="001449C3" w:rsidRPr="001449C3">
        <w:rPr>
          <w:rFonts w:ascii="Times New Roman" w:hAnsi="Times New Roman" w:cs="Times New Roman"/>
          <w:sz w:val="24"/>
          <w:szCs w:val="24"/>
        </w:rPr>
        <w:t xml:space="preserve">nurturing future relationships with the other </w:t>
      </w:r>
      <w:r w:rsidR="00202248">
        <w:rPr>
          <w:rFonts w:ascii="Times New Roman" w:hAnsi="Times New Roman" w:cs="Times New Roman"/>
          <w:sz w:val="24"/>
          <w:szCs w:val="24"/>
        </w:rPr>
        <w:t xml:space="preserve">side. </w:t>
      </w:r>
      <w:r w:rsidR="00202248" w:rsidRPr="001449C3">
        <w:rPr>
          <w:rFonts w:ascii="Times New Roman" w:hAnsi="Times New Roman" w:cs="Times New Roman"/>
          <w:sz w:val="24"/>
          <w:szCs w:val="24"/>
        </w:rPr>
        <w:t>Parties</w:t>
      </w:r>
      <w:r w:rsidR="000715CF">
        <w:rPr>
          <w:rFonts w:ascii="Times New Roman" w:hAnsi="Times New Roman" w:cs="Times New Roman"/>
          <w:sz w:val="24"/>
          <w:szCs w:val="24"/>
        </w:rPr>
        <w:t xml:space="preserve"> </w:t>
      </w:r>
      <w:r w:rsidR="00202248">
        <w:rPr>
          <w:rFonts w:ascii="Times New Roman" w:hAnsi="Times New Roman" w:cs="Times New Roman"/>
          <w:sz w:val="24"/>
          <w:szCs w:val="24"/>
        </w:rPr>
        <w:t>should agree on negotiating</w:t>
      </w:r>
      <w:r w:rsidR="001449C3" w:rsidRPr="001449C3">
        <w:rPr>
          <w:rFonts w:ascii="Times New Roman" w:hAnsi="Times New Roman" w:cs="Times New Roman"/>
          <w:sz w:val="24"/>
          <w:szCs w:val="24"/>
        </w:rPr>
        <w:t xml:space="preserve"> in a manner that is comfortable with both interdependent </w:t>
      </w:r>
      <w:r w:rsidRPr="001449C3">
        <w:rPr>
          <w:rFonts w:ascii="Times New Roman" w:hAnsi="Times New Roman" w:cs="Times New Roman"/>
          <w:sz w:val="24"/>
          <w:szCs w:val="24"/>
        </w:rPr>
        <w:t>parties. It</w:t>
      </w:r>
      <w:r w:rsidR="001449C3" w:rsidRPr="001449C3">
        <w:rPr>
          <w:rFonts w:ascii="Times New Roman" w:hAnsi="Times New Roman" w:cs="Times New Roman"/>
          <w:sz w:val="24"/>
          <w:szCs w:val="24"/>
        </w:rPr>
        <w:t xml:space="preserve"> will be the best way of accomplishing the </w:t>
      </w:r>
      <w:r w:rsidR="00202248">
        <w:rPr>
          <w:rFonts w:ascii="Times New Roman" w:hAnsi="Times New Roman" w:cs="Times New Roman"/>
          <w:sz w:val="24"/>
          <w:szCs w:val="24"/>
        </w:rPr>
        <w:t>party’s goals and the other goals. It</w:t>
      </w:r>
      <w:r w:rsidR="001449C3" w:rsidRPr="001449C3">
        <w:rPr>
          <w:rFonts w:ascii="Times New Roman" w:hAnsi="Times New Roman" w:cs="Times New Roman"/>
          <w:sz w:val="24"/>
          <w:szCs w:val="24"/>
        </w:rPr>
        <w:t xml:space="preserve"> may also assist in achieving future goals.</w:t>
      </w:r>
    </w:p>
    <w:p w:rsidR="001449C3" w:rsidRPr="001449C3" w:rsidRDefault="001449C3" w:rsidP="00C867C5">
      <w:pPr>
        <w:spacing w:after="0" w:line="480" w:lineRule="auto"/>
        <w:ind w:firstLine="720"/>
        <w:contextualSpacing/>
        <w:rPr>
          <w:rFonts w:ascii="Times New Roman" w:hAnsi="Times New Roman" w:cs="Times New Roman"/>
          <w:sz w:val="24"/>
          <w:szCs w:val="24"/>
        </w:rPr>
      </w:pPr>
      <w:r w:rsidRPr="001449C3">
        <w:rPr>
          <w:rFonts w:ascii="Times New Roman" w:hAnsi="Times New Roman" w:cs="Times New Roman"/>
          <w:sz w:val="24"/>
          <w:szCs w:val="24"/>
        </w:rPr>
        <w:t xml:space="preserve"> In the process of defining and setting goals</w:t>
      </w:r>
      <w:r w:rsidR="00202248">
        <w:rPr>
          <w:rFonts w:ascii="Times New Roman" w:hAnsi="Times New Roman" w:cs="Times New Roman"/>
          <w:sz w:val="24"/>
          <w:szCs w:val="24"/>
        </w:rPr>
        <w:t>,</w:t>
      </w:r>
      <w:r w:rsidRPr="001449C3">
        <w:rPr>
          <w:rFonts w:ascii="Times New Roman" w:hAnsi="Times New Roman" w:cs="Times New Roman"/>
          <w:sz w:val="24"/>
          <w:szCs w:val="24"/>
        </w:rPr>
        <w:t xml:space="preserve"> it is vital that parties adopt substantive goals because they are more ambitious compared to the</w:t>
      </w:r>
      <w:r w:rsidR="00202248">
        <w:rPr>
          <w:rFonts w:ascii="Times New Roman" w:hAnsi="Times New Roman" w:cs="Times New Roman"/>
          <w:sz w:val="24"/>
          <w:szCs w:val="24"/>
        </w:rPr>
        <w:t xml:space="preserve"> other party goals. They </w:t>
      </w:r>
      <w:r w:rsidRPr="001449C3">
        <w:rPr>
          <w:rFonts w:ascii="Times New Roman" w:hAnsi="Times New Roman" w:cs="Times New Roman"/>
          <w:sz w:val="24"/>
          <w:szCs w:val="24"/>
        </w:rPr>
        <w:t>often bring secu</w:t>
      </w:r>
      <w:r w:rsidR="00202248">
        <w:rPr>
          <w:rFonts w:ascii="Times New Roman" w:hAnsi="Times New Roman" w:cs="Times New Roman"/>
          <w:sz w:val="24"/>
          <w:szCs w:val="24"/>
        </w:rPr>
        <w:t xml:space="preserve">re and </w:t>
      </w:r>
      <w:r w:rsidR="00202248">
        <w:rPr>
          <w:rFonts w:ascii="Times New Roman" w:hAnsi="Times New Roman" w:cs="Times New Roman"/>
          <w:sz w:val="24"/>
          <w:szCs w:val="24"/>
        </w:rPr>
        <w:lastRenderedPageBreak/>
        <w:t xml:space="preserve">better outcomes when the </w:t>
      </w:r>
      <w:r w:rsidRPr="001449C3">
        <w:rPr>
          <w:rFonts w:ascii="Times New Roman" w:hAnsi="Times New Roman" w:cs="Times New Roman"/>
          <w:sz w:val="24"/>
          <w:szCs w:val="24"/>
        </w:rPr>
        <w:t xml:space="preserve">other party goals don’t tend to be </w:t>
      </w:r>
      <w:r w:rsidR="00261445" w:rsidRPr="001449C3">
        <w:rPr>
          <w:rFonts w:ascii="Times New Roman" w:hAnsi="Times New Roman" w:cs="Times New Roman"/>
          <w:sz w:val="24"/>
          <w:szCs w:val="24"/>
        </w:rPr>
        <w:t>outrageous. However,</w:t>
      </w:r>
      <w:r w:rsidRPr="001449C3">
        <w:rPr>
          <w:rFonts w:ascii="Times New Roman" w:hAnsi="Times New Roman" w:cs="Times New Roman"/>
          <w:sz w:val="24"/>
          <w:szCs w:val="24"/>
        </w:rPr>
        <w:t xml:space="preserve"> they may endanger their relationship with the other party. Relationship goals mainly influence cooperative and bargaining relationships.</w:t>
      </w:r>
    </w:p>
    <w:p w:rsidR="00261445" w:rsidRPr="008E308F" w:rsidRDefault="001449C3" w:rsidP="000F3ECE">
      <w:pPr>
        <w:spacing w:after="0" w:line="480" w:lineRule="auto"/>
        <w:contextualSpacing/>
        <w:rPr>
          <w:rFonts w:ascii="Times New Roman" w:hAnsi="Times New Roman" w:cs="Times New Roman"/>
          <w:b/>
          <w:sz w:val="24"/>
          <w:szCs w:val="24"/>
        </w:rPr>
      </w:pPr>
      <w:r w:rsidRPr="008E308F">
        <w:rPr>
          <w:rFonts w:ascii="Times New Roman" w:hAnsi="Times New Roman" w:cs="Times New Roman"/>
          <w:b/>
          <w:sz w:val="24"/>
          <w:szCs w:val="24"/>
        </w:rPr>
        <w:t xml:space="preserve">Significant </w:t>
      </w:r>
      <w:r w:rsidR="008E308F">
        <w:rPr>
          <w:rFonts w:ascii="Times New Roman" w:hAnsi="Times New Roman" w:cs="Times New Roman"/>
          <w:b/>
          <w:sz w:val="24"/>
          <w:szCs w:val="24"/>
        </w:rPr>
        <w:t>Issues in Negotiation that Relate t</w:t>
      </w:r>
      <w:r w:rsidR="008E308F" w:rsidRPr="008E308F">
        <w:rPr>
          <w:rFonts w:ascii="Times New Roman" w:hAnsi="Times New Roman" w:cs="Times New Roman"/>
          <w:b/>
          <w:sz w:val="24"/>
          <w:szCs w:val="24"/>
        </w:rPr>
        <w:t>o Achieving Goals</w:t>
      </w:r>
    </w:p>
    <w:p w:rsidR="001449C3" w:rsidRDefault="001449C3" w:rsidP="00C867C5">
      <w:pPr>
        <w:spacing w:after="0" w:line="480" w:lineRule="auto"/>
        <w:ind w:firstLine="720"/>
        <w:contextualSpacing/>
        <w:rPr>
          <w:rFonts w:ascii="Times New Roman" w:hAnsi="Times New Roman" w:cs="Times New Roman"/>
          <w:sz w:val="24"/>
          <w:szCs w:val="24"/>
        </w:rPr>
      </w:pPr>
      <w:r w:rsidRPr="001449C3">
        <w:rPr>
          <w:rFonts w:ascii="Times New Roman" w:hAnsi="Times New Roman" w:cs="Times New Roman"/>
          <w:sz w:val="24"/>
          <w:szCs w:val="24"/>
        </w:rPr>
        <w:t xml:space="preserve">There can be issues of avoidance by the </w:t>
      </w:r>
      <w:r w:rsidR="00202248" w:rsidRPr="001449C3">
        <w:rPr>
          <w:rFonts w:ascii="Times New Roman" w:hAnsi="Times New Roman" w:cs="Times New Roman"/>
          <w:sz w:val="24"/>
          <w:szCs w:val="24"/>
        </w:rPr>
        <w:t>nego</w:t>
      </w:r>
      <w:r w:rsidR="00202248">
        <w:rPr>
          <w:rFonts w:ascii="Times New Roman" w:hAnsi="Times New Roman" w:cs="Times New Roman"/>
          <w:sz w:val="24"/>
          <w:szCs w:val="24"/>
        </w:rPr>
        <w:t>tiators, competitive</w:t>
      </w:r>
      <w:r w:rsidR="00261445">
        <w:rPr>
          <w:rFonts w:ascii="Times New Roman" w:hAnsi="Times New Roman" w:cs="Times New Roman"/>
          <w:sz w:val="24"/>
          <w:szCs w:val="24"/>
        </w:rPr>
        <w:t xml:space="preserve"> conflicts</w:t>
      </w:r>
      <w:r w:rsidR="00202248">
        <w:rPr>
          <w:rFonts w:ascii="Times New Roman" w:hAnsi="Times New Roman" w:cs="Times New Roman"/>
          <w:sz w:val="24"/>
          <w:szCs w:val="24"/>
        </w:rPr>
        <w:t xml:space="preserve"> or compromising. These</w:t>
      </w:r>
      <w:r w:rsidR="000715CF">
        <w:rPr>
          <w:rFonts w:ascii="Times New Roman" w:hAnsi="Times New Roman" w:cs="Times New Roman"/>
          <w:sz w:val="24"/>
          <w:szCs w:val="24"/>
        </w:rPr>
        <w:t xml:space="preserve"> </w:t>
      </w:r>
      <w:r w:rsidRPr="001449C3">
        <w:rPr>
          <w:rFonts w:ascii="Times New Roman" w:hAnsi="Times New Roman" w:cs="Times New Roman"/>
          <w:sz w:val="24"/>
          <w:szCs w:val="24"/>
        </w:rPr>
        <w:t xml:space="preserve">Issues are the particular components of the situation that must be </w:t>
      </w:r>
      <w:r w:rsidR="00261445" w:rsidRPr="001449C3">
        <w:rPr>
          <w:rFonts w:ascii="Times New Roman" w:hAnsi="Times New Roman" w:cs="Times New Roman"/>
          <w:sz w:val="24"/>
          <w:szCs w:val="24"/>
        </w:rPr>
        <w:t>addressed. Altogether</w:t>
      </w:r>
      <w:r w:rsidRPr="001449C3">
        <w:rPr>
          <w:rFonts w:ascii="Times New Roman" w:hAnsi="Times New Roman" w:cs="Times New Roman"/>
          <w:sz w:val="24"/>
          <w:szCs w:val="24"/>
        </w:rPr>
        <w:t xml:space="preserve"> they make up the bargaining mix. If the negotiator</w:t>
      </w:r>
      <w:r w:rsidR="00202248">
        <w:rPr>
          <w:rFonts w:ascii="Times New Roman" w:hAnsi="Times New Roman" w:cs="Times New Roman"/>
          <w:sz w:val="24"/>
          <w:szCs w:val="24"/>
        </w:rPr>
        <w:t xml:space="preserve">s do not </w:t>
      </w:r>
      <w:r w:rsidR="00202248" w:rsidRPr="001449C3">
        <w:rPr>
          <w:rFonts w:ascii="Times New Roman" w:hAnsi="Times New Roman" w:cs="Times New Roman"/>
          <w:sz w:val="24"/>
          <w:szCs w:val="24"/>
        </w:rPr>
        <w:t>identify</w:t>
      </w:r>
      <w:r w:rsidRPr="001449C3">
        <w:rPr>
          <w:rFonts w:ascii="Times New Roman" w:hAnsi="Times New Roman" w:cs="Times New Roman"/>
          <w:sz w:val="24"/>
          <w:szCs w:val="24"/>
        </w:rPr>
        <w:t xml:space="preserve"> the bargaining mix or all of the issues, the critical dimensions of the negotiation situations can remain hidden, and it may lead to incomplete solutions or </w:t>
      </w:r>
      <w:r w:rsidR="00261445" w:rsidRPr="001449C3">
        <w:rPr>
          <w:rFonts w:ascii="Times New Roman" w:hAnsi="Times New Roman" w:cs="Times New Roman"/>
          <w:sz w:val="24"/>
          <w:szCs w:val="24"/>
        </w:rPr>
        <w:t>agreements. It</w:t>
      </w:r>
      <w:r w:rsidRPr="001449C3">
        <w:rPr>
          <w:rFonts w:ascii="Times New Roman" w:hAnsi="Times New Roman" w:cs="Times New Roman"/>
          <w:sz w:val="24"/>
          <w:szCs w:val="24"/>
        </w:rPr>
        <w:t xml:space="preserve"> is important to prioritize them to ensure that the parties give more effort to the negotiation parts that are more important.</w:t>
      </w:r>
    </w:p>
    <w:p w:rsidR="00261445" w:rsidRPr="00C867C5" w:rsidRDefault="00261445" w:rsidP="000F3ECE">
      <w:pPr>
        <w:spacing w:after="0" w:line="480" w:lineRule="auto"/>
        <w:contextualSpacing/>
        <w:rPr>
          <w:rFonts w:ascii="Times New Roman" w:hAnsi="Times New Roman" w:cs="Times New Roman"/>
          <w:b/>
          <w:sz w:val="24"/>
          <w:szCs w:val="24"/>
        </w:rPr>
      </w:pPr>
      <w:r w:rsidRPr="00C867C5">
        <w:rPr>
          <w:rFonts w:ascii="Times New Roman" w:hAnsi="Times New Roman" w:cs="Times New Roman"/>
          <w:b/>
          <w:sz w:val="24"/>
          <w:szCs w:val="24"/>
        </w:rPr>
        <w:t>Interests</w:t>
      </w:r>
    </w:p>
    <w:p w:rsidR="00E53473" w:rsidRPr="00C867C5" w:rsidRDefault="001449C3" w:rsidP="00C867C5">
      <w:pPr>
        <w:pStyle w:val="Header"/>
        <w:spacing w:line="480" w:lineRule="auto"/>
        <w:ind w:firstLine="720"/>
        <w:contextualSpacing/>
      </w:pPr>
      <w:r w:rsidRPr="001449C3">
        <w:rPr>
          <w:rFonts w:ascii="Times New Roman" w:hAnsi="Times New Roman" w:cs="Times New Roman"/>
          <w:sz w:val="24"/>
          <w:szCs w:val="24"/>
        </w:rPr>
        <w:t xml:space="preserve">The interests of the negotiating parties are motives that </w:t>
      </w:r>
      <w:r w:rsidR="00261445" w:rsidRPr="001449C3">
        <w:rPr>
          <w:rFonts w:ascii="Times New Roman" w:hAnsi="Times New Roman" w:cs="Times New Roman"/>
          <w:sz w:val="24"/>
          <w:szCs w:val="24"/>
        </w:rPr>
        <w:t>underlie</w:t>
      </w:r>
      <w:r w:rsidR="000715CF">
        <w:rPr>
          <w:rFonts w:ascii="Times New Roman" w:hAnsi="Times New Roman" w:cs="Times New Roman"/>
          <w:sz w:val="24"/>
          <w:szCs w:val="24"/>
        </w:rPr>
        <w:t xml:space="preserve"> </w:t>
      </w:r>
      <w:r w:rsidR="00261445" w:rsidRPr="001449C3">
        <w:rPr>
          <w:rFonts w:ascii="Times New Roman" w:hAnsi="Times New Roman" w:cs="Times New Roman"/>
          <w:sz w:val="24"/>
          <w:szCs w:val="24"/>
        </w:rPr>
        <w:t>positions, and</w:t>
      </w:r>
      <w:r w:rsidRPr="001449C3">
        <w:rPr>
          <w:rFonts w:ascii="Times New Roman" w:hAnsi="Times New Roman" w:cs="Times New Roman"/>
          <w:sz w:val="24"/>
          <w:szCs w:val="24"/>
        </w:rPr>
        <w:t xml:space="preserve"> the reasons why the </w:t>
      </w:r>
      <w:r w:rsidR="00261445" w:rsidRPr="001449C3">
        <w:rPr>
          <w:rFonts w:ascii="Times New Roman" w:hAnsi="Times New Roman" w:cs="Times New Roman"/>
          <w:sz w:val="24"/>
          <w:szCs w:val="24"/>
        </w:rPr>
        <w:t>negotiators</w:t>
      </w:r>
      <w:r w:rsidRPr="001449C3">
        <w:rPr>
          <w:rFonts w:ascii="Times New Roman" w:hAnsi="Times New Roman" w:cs="Times New Roman"/>
          <w:sz w:val="24"/>
          <w:szCs w:val="24"/>
        </w:rPr>
        <w:t xml:space="preserve"> want </w:t>
      </w:r>
      <w:r w:rsidR="00261445" w:rsidRPr="001449C3">
        <w:rPr>
          <w:rFonts w:ascii="Times New Roman" w:hAnsi="Times New Roman" w:cs="Times New Roman"/>
          <w:sz w:val="24"/>
          <w:szCs w:val="24"/>
        </w:rPr>
        <w:t>them. They</w:t>
      </w:r>
      <w:r w:rsidRPr="001449C3">
        <w:rPr>
          <w:rFonts w:ascii="Times New Roman" w:hAnsi="Times New Roman" w:cs="Times New Roman"/>
          <w:sz w:val="24"/>
          <w:szCs w:val="24"/>
        </w:rPr>
        <w:t xml:space="preserve"> reflect the purpose of the positions stated by the </w:t>
      </w:r>
      <w:r w:rsidR="00202248" w:rsidRPr="001449C3">
        <w:rPr>
          <w:rFonts w:ascii="Times New Roman" w:hAnsi="Times New Roman" w:cs="Times New Roman"/>
          <w:sz w:val="24"/>
          <w:szCs w:val="24"/>
        </w:rPr>
        <w:t>negotiators</w:t>
      </w:r>
      <w:r w:rsidR="00261445" w:rsidRPr="001449C3">
        <w:rPr>
          <w:rFonts w:ascii="Times New Roman" w:hAnsi="Times New Roman" w:cs="Times New Roman"/>
          <w:sz w:val="24"/>
          <w:szCs w:val="24"/>
        </w:rPr>
        <w:t>. The</w:t>
      </w:r>
      <w:r w:rsidRPr="001449C3">
        <w:rPr>
          <w:rFonts w:ascii="Times New Roman" w:hAnsi="Times New Roman" w:cs="Times New Roman"/>
          <w:sz w:val="24"/>
          <w:szCs w:val="24"/>
        </w:rPr>
        <w:t xml:space="preserve"> interest defined may </w:t>
      </w:r>
      <w:r w:rsidR="00202248">
        <w:rPr>
          <w:rFonts w:ascii="Times New Roman" w:hAnsi="Times New Roman" w:cs="Times New Roman"/>
          <w:sz w:val="24"/>
          <w:szCs w:val="24"/>
        </w:rPr>
        <w:t xml:space="preserve">be </w:t>
      </w:r>
      <w:r w:rsidRPr="001449C3">
        <w:rPr>
          <w:rFonts w:ascii="Times New Roman" w:hAnsi="Times New Roman" w:cs="Times New Roman"/>
          <w:sz w:val="24"/>
          <w:szCs w:val="24"/>
        </w:rPr>
        <w:t>security, respect, achievement, or recognition both issues and interests are essential because of they he</w:t>
      </w:r>
      <w:r w:rsidR="00202248">
        <w:rPr>
          <w:rFonts w:ascii="Times New Roman" w:hAnsi="Times New Roman" w:cs="Times New Roman"/>
          <w:sz w:val="24"/>
          <w:szCs w:val="24"/>
        </w:rPr>
        <w:t xml:space="preserve">lp in identifying the </w:t>
      </w:r>
      <w:r w:rsidR="004F60FA">
        <w:rPr>
          <w:rFonts w:ascii="Times New Roman" w:hAnsi="Times New Roman" w:cs="Times New Roman"/>
          <w:sz w:val="24"/>
          <w:szCs w:val="24"/>
        </w:rPr>
        <w:t xml:space="preserve">situation </w:t>
      </w:r>
      <w:sdt>
        <w:sdtPr>
          <w:rPr>
            <w:rFonts w:ascii="Times New Roman" w:hAnsi="Times New Roman" w:cs="Times New Roman"/>
            <w:noProof/>
            <w:sz w:val="24"/>
            <w:szCs w:val="24"/>
          </w:rPr>
          <w:id w:val="-1130009003"/>
          <w:citation/>
        </w:sdtPr>
        <w:sdtEndPr/>
        <w:sdtContent>
          <w:r w:rsidR="00D508CB">
            <w:rPr>
              <w:rFonts w:ascii="Times New Roman" w:hAnsi="Times New Roman" w:cs="Times New Roman"/>
              <w:noProof/>
              <w:sz w:val="24"/>
              <w:szCs w:val="24"/>
            </w:rPr>
            <w:fldChar w:fldCharType="begin"/>
          </w:r>
          <w:r w:rsidR="00D36381">
            <w:rPr>
              <w:rFonts w:ascii="Times New Roman" w:hAnsi="Times New Roman" w:cs="Times New Roman"/>
              <w:noProof/>
              <w:sz w:val="24"/>
              <w:szCs w:val="24"/>
            </w:rPr>
            <w:instrText xml:space="preserve"> CITATION Ham11 \l 1033 </w:instrText>
          </w:r>
          <w:r w:rsidR="00D508CB">
            <w:rPr>
              <w:rFonts w:ascii="Times New Roman" w:hAnsi="Times New Roman" w:cs="Times New Roman"/>
              <w:noProof/>
              <w:sz w:val="24"/>
              <w:szCs w:val="24"/>
            </w:rPr>
            <w:fldChar w:fldCharType="separate"/>
          </w:r>
          <w:r w:rsidR="00D36381" w:rsidRPr="00D36381">
            <w:rPr>
              <w:rFonts w:ascii="Times New Roman" w:hAnsi="Times New Roman" w:cs="Times New Roman"/>
              <w:noProof/>
              <w:sz w:val="24"/>
              <w:szCs w:val="24"/>
            </w:rPr>
            <w:t>(Hames, 2011)</w:t>
          </w:r>
          <w:r w:rsidR="00D508CB">
            <w:rPr>
              <w:rFonts w:ascii="Times New Roman" w:hAnsi="Times New Roman" w:cs="Times New Roman"/>
              <w:noProof/>
              <w:sz w:val="24"/>
              <w:szCs w:val="24"/>
            </w:rPr>
            <w:fldChar w:fldCharType="end"/>
          </w:r>
        </w:sdtContent>
      </w:sdt>
    </w:p>
    <w:p w:rsidR="00B94A60" w:rsidRPr="00C867C5" w:rsidRDefault="001449C3" w:rsidP="000F3ECE">
      <w:pPr>
        <w:tabs>
          <w:tab w:val="right" w:pos="9360"/>
        </w:tabs>
        <w:spacing w:after="0" w:line="480" w:lineRule="auto"/>
        <w:contextualSpacing/>
        <w:rPr>
          <w:rFonts w:ascii="Times New Roman" w:hAnsi="Times New Roman" w:cs="Times New Roman"/>
          <w:b/>
          <w:sz w:val="24"/>
          <w:szCs w:val="24"/>
        </w:rPr>
      </w:pPr>
      <w:r w:rsidRPr="00C867C5">
        <w:rPr>
          <w:rFonts w:ascii="Times New Roman" w:hAnsi="Times New Roman" w:cs="Times New Roman"/>
          <w:b/>
          <w:sz w:val="24"/>
          <w:szCs w:val="24"/>
        </w:rPr>
        <w:t>Defining the</w:t>
      </w:r>
      <w:r w:rsidR="00513348" w:rsidRPr="00C867C5">
        <w:rPr>
          <w:rFonts w:ascii="Times New Roman" w:hAnsi="Times New Roman" w:cs="Times New Roman"/>
          <w:b/>
          <w:sz w:val="24"/>
          <w:szCs w:val="24"/>
        </w:rPr>
        <w:t xml:space="preserve"> </w:t>
      </w:r>
      <w:r w:rsidRPr="00C867C5">
        <w:rPr>
          <w:rFonts w:ascii="Times New Roman" w:hAnsi="Times New Roman" w:cs="Times New Roman"/>
          <w:b/>
          <w:sz w:val="24"/>
          <w:szCs w:val="24"/>
        </w:rPr>
        <w:t xml:space="preserve">(BATNA) </w:t>
      </w:r>
      <w:r w:rsidR="004F60FA" w:rsidRPr="00C867C5">
        <w:rPr>
          <w:rFonts w:ascii="Times New Roman" w:hAnsi="Times New Roman" w:cs="Times New Roman"/>
          <w:b/>
          <w:sz w:val="24"/>
          <w:szCs w:val="24"/>
        </w:rPr>
        <w:tab/>
      </w:r>
    </w:p>
    <w:p w:rsidR="00D36381" w:rsidRPr="00B94A60" w:rsidRDefault="00202248" w:rsidP="00C867C5">
      <w:pPr>
        <w:tabs>
          <w:tab w:val="right" w:pos="936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i</w:t>
      </w:r>
      <w:r w:rsidR="001449C3" w:rsidRPr="001449C3">
        <w:rPr>
          <w:rFonts w:ascii="Times New Roman" w:hAnsi="Times New Roman" w:cs="Times New Roman"/>
          <w:sz w:val="24"/>
          <w:szCs w:val="24"/>
        </w:rPr>
        <w:t>s essential that the negotiating parties identify their (BATNA</w:t>
      </w:r>
      <w:r w:rsidR="00261445" w:rsidRPr="001449C3">
        <w:rPr>
          <w:rFonts w:ascii="Times New Roman" w:hAnsi="Times New Roman" w:cs="Times New Roman"/>
          <w:sz w:val="24"/>
          <w:szCs w:val="24"/>
        </w:rPr>
        <w:t>). Parties</w:t>
      </w:r>
      <w:r w:rsidR="001449C3" w:rsidRPr="001449C3">
        <w:rPr>
          <w:rFonts w:ascii="Times New Roman" w:hAnsi="Times New Roman" w:cs="Times New Roman"/>
          <w:sz w:val="24"/>
          <w:szCs w:val="24"/>
        </w:rPr>
        <w:t xml:space="preserve"> negotiate because they often have the feeling that they can satisfy their interests better than the other side </w:t>
      </w:r>
      <w:sdt>
        <w:sdtPr>
          <w:rPr>
            <w:rFonts w:ascii="Times New Roman" w:hAnsi="Times New Roman" w:cs="Times New Roman"/>
            <w:sz w:val="24"/>
            <w:szCs w:val="24"/>
          </w:rPr>
          <w:id w:val="873196028"/>
          <w:citation/>
        </w:sdtPr>
        <w:sdtEndPr/>
        <w:sdtContent>
          <w:r w:rsidR="00D508CB">
            <w:rPr>
              <w:rFonts w:ascii="Times New Roman" w:hAnsi="Times New Roman" w:cs="Times New Roman"/>
              <w:sz w:val="24"/>
              <w:szCs w:val="24"/>
            </w:rPr>
            <w:fldChar w:fldCharType="begin"/>
          </w:r>
          <w:r w:rsidR="004F60FA">
            <w:rPr>
              <w:rFonts w:ascii="Times New Roman" w:hAnsi="Times New Roman" w:cs="Times New Roman"/>
              <w:sz w:val="24"/>
              <w:szCs w:val="24"/>
            </w:rPr>
            <w:instrText xml:space="preserve"> CITATION Bar15 \l 1033 </w:instrText>
          </w:r>
          <w:r w:rsidR="00D508CB">
            <w:rPr>
              <w:rFonts w:ascii="Times New Roman" w:hAnsi="Times New Roman" w:cs="Times New Roman"/>
              <w:sz w:val="24"/>
              <w:szCs w:val="24"/>
            </w:rPr>
            <w:fldChar w:fldCharType="separate"/>
          </w:r>
          <w:r w:rsidR="004F60FA" w:rsidRPr="00D36381">
            <w:rPr>
              <w:rFonts w:ascii="Times New Roman" w:hAnsi="Times New Roman" w:cs="Times New Roman"/>
              <w:noProof/>
              <w:sz w:val="24"/>
              <w:szCs w:val="24"/>
            </w:rPr>
            <w:t>(Barry, 2015)</w:t>
          </w:r>
          <w:r w:rsidR="00D508CB">
            <w:rPr>
              <w:rFonts w:ascii="Times New Roman" w:hAnsi="Times New Roman" w:cs="Times New Roman"/>
              <w:sz w:val="24"/>
              <w:szCs w:val="24"/>
            </w:rPr>
            <w:fldChar w:fldCharType="end"/>
          </w:r>
        </w:sdtContent>
      </w:sdt>
      <w:r w:rsidR="00513348">
        <w:rPr>
          <w:rFonts w:ascii="Times New Roman" w:hAnsi="Times New Roman" w:cs="Times New Roman"/>
          <w:sz w:val="24"/>
          <w:szCs w:val="24"/>
        </w:rPr>
        <w:t xml:space="preserve">. </w:t>
      </w:r>
      <w:r>
        <w:rPr>
          <w:rFonts w:ascii="Times New Roman" w:hAnsi="Times New Roman" w:cs="Times New Roman"/>
          <w:sz w:val="24"/>
          <w:szCs w:val="24"/>
        </w:rPr>
        <w:t>I</w:t>
      </w:r>
      <w:r w:rsidR="00261445" w:rsidRPr="001449C3">
        <w:rPr>
          <w:rFonts w:ascii="Times New Roman" w:hAnsi="Times New Roman" w:cs="Times New Roman"/>
          <w:sz w:val="24"/>
          <w:szCs w:val="24"/>
        </w:rPr>
        <w:t>f</w:t>
      </w:r>
      <w:r w:rsidR="001449C3" w:rsidRPr="001449C3">
        <w:rPr>
          <w:rFonts w:ascii="Times New Roman" w:hAnsi="Times New Roman" w:cs="Times New Roman"/>
          <w:sz w:val="24"/>
          <w:szCs w:val="24"/>
        </w:rPr>
        <w:t xml:space="preserve"> the parties (BATNA</w:t>
      </w:r>
      <w:r w:rsidR="00513348">
        <w:rPr>
          <w:rFonts w:ascii="Times New Roman" w:hAnsi="Times New Roman" w:cs="Times New Roman"/>
          <w:sz w:val="24"/>
          <w:szCs w:val="24"/>
        </w:rPr>
        <w:t>) agreement cannot be reached, i</w:t>
      </w:r>
      <w:r w:rsidR="001449C3" w:rsidRPr="001449C3">
        <w:rPr>
          <w:rFonts w:ascii="Times New Roman" w:hAnsi="Times New Roman" w:cs="Times New Roman"/>
          <w:sz w:val="24"/>
          <w:szCs w:val="24"/>
        </w:rPr>
        <w:t xml:space="preserve">t can be the worst outcome of the negotiation. While testing either of the proposed settlement, </w:t>
      </w:r>
      <w:r>
        <w:rPr>
          <w:rFonts w:ascii="Times New Roman" w:hAnsi="Times New Roman" w:cs="Times New Roman"/>
          <w:sz w:val="24"/>
          <w:szCs w:val="24"/>
        </w:rPr>
        <w:t xml:space="preserve">they should check </w:t>
      </w:r>
      <w:r w:rsidR="001449C3" w:rsidRPr="001449C3">
        <w:rPr>
          <w:rFonts w:ascii="Times New Roman" w:hAnsi="Times New Roman" w:cs="Times New Roman"/>
          <w:sz w:val="24"/>
          <w:szCs w:val="24"/>
        </w:rPr>
        <w:t>whether it offers a value that is a better course of action without the involvement of the other party. When parties are negotiating, it is es</w:t>
      </w:r>
      <w:r>
        <w:rPr>
          <w:rFonts w:ascii="Times New Roman" w:hAnsi="Times New Roman" w:cs="Times New Roman"/>
          <w:sz w:val="24"/>
          <w:szCs w:val="24"/>
        </w:rPr>
        <w:t>sential that they analyze the</w:t>
      </w:r>
      <w:r w:rsidR="001449C3" w:rsidRPr="001449C3">
        <w:rPr>
          <w:rFonts w:ascii="Times New Roman" w:hAnsi="Times New Roman" w:cs="Times New Roman"/>
          <w:sz w:val="24"/>
          <w:szCs w:val="24"/>
        </w:rPr>
        <w:t xml:space="preserve"> agreements alternatives that are </w:t>
      </w:r>
      <w:r w:rsidRPr="001449C3">
        <w:rPr>
          <w:rFonts w:ascii="Times New Roman" w:hAnsi="Times New Roman" w:cs="Times New Roman"/>
          <w:sz w:val="24"/>
          <w:szCs w:val="24"/>
        </w:rPr>
        <w:t>best. It</w:t>
      </w:r>
      <w:r w:rsidR="001449C3" w:rsidRPr="001449C3">
        <w:rPr>
          <w:rFonts w:ascii="Times New Roman" w:hAnsi="Times New Roman" w:cs="Times New Roman"/>
          <w:sz w:val="24"/>
          <w:szCs w:val="24"/>
        </w:rPr>
        <w:t xml:space="preserve"> influences whether the parties should negotiate or accept the </w:t>
      </w:r>
      <w:r>
        <w:rPr>
          <w:rFonts w:ascii="Times New Roman" w:hAnsi="Times New Roman" w:cs="Times New Roman"/>
          <w:sz w:val="24"/>
          <w:szCs w:val="24"/>
        </w:rPr>
        <w:t>offer</w:t>
      </w:r>
      <w:r w:rsidR="00513348">
        <w:rPr>
          <w:rFonts w:ascii="Times New Roman" w:hAnsi="Times New Roman" w:cs="Times New Roman"/>
          <w:sz w:val="24"/>
          <w:szCs w:val="24"/>
        </w:rPr>
        <w:t xml:space="preserve"> </w:t>
      </w:r>
      <w:sdt>
        <w:sdtPr>
          <w:rPr>
            <w:rFonts w:ascii="Times New Roman" w:hAnsi="Times New Roman" w:cs="Times New Roman"/>
            <w:noProof/>
            <w:sz w:val="24"/>
            <w:szCs w:val="24"/>
          </w:rPr>
          <w:id w:val="260802617"/>
          <w:citation/>
        </w:sdtPr>
        <w:sdtEndPr/>
        <w:sdtContent>
          <w:r w:rsidR="00D508CB">
            <w:rPr>
              <w:rFonts w:ascii="Times New Roman" w:hAnsi="Times New Roman" w:cs="Times New Roman"/>
              <w:noProof/>
              <w:sz w:val="24"/>
              <w:szCs w:val="24"/>
            </w:rPr>
            <w:fldChar w:fldCharType="begin"/>
          </w:r>
          <w:r w:rsidR="00D36381">
            <w:rPr>
              <w:rFonts w:ascii="Times New Roman" w:hAnsi="Times New Roman" w:cs="Times New Roman"/>
              <w:noProof/>
              <w:sz w:val="24"/>
              <w:szCs w:val="24"/>
            </w:rPr>
            <w:instrText xml:space="preserve"> CITATION Ham11 \l 1033 </w:instrText>
          </w:r>
          <w:r w:rsidR="00D508CB">
            <w:rPr>
              <w:rFonts w:ascii="Times New Roman" w:hAnsi="Times New Roman" w:cs="Times New Roman"/>
              <w:noProof/>
              <w:sz w:val="24"/>
              <w:szCs w:val="24"/>
            </w:rPr>
            <w:fldChar w:fldCharType="separate"/>
          </w:r>
          <w:r w:rsidR="00D36381" w:rsidRPr="00D36381">
            <w:rPr>
              <w:rFonts w:ascii="Times New Roman" w:hAnsi="Times New Roman" w:cs="Times New Roman"/>
              <w:noProof/>
              <w:sz w:val="24"/>
              <w:szCs w:val="24"/>
            </w:rPr>
            <w:t>(Hames, 2011)</w:t>
          </w:r>
          <w:r w:rsidR="00D508CB">
            <w:rPr>
              <w:rFonts w:ascii="Times New Roman" w:hAnsi="Times New Roman" w:cs="Times New Roman"/>
              <w:noProof/>
              <w:sz w:val="24"/>
              <w:szCs w:val="24"/>
            </w:rPr>
            <w:fldChar w:fldCharType="end"/>
          </w:r>
        </w:sdtContent>
      </w:sdt>
      <w:r w:rsidR="00513348">
        <w:rPr>
          <w:rFonts w:ascii="Times New Roman" w:hAnsi="Times New Roman" w:cs="Times New Roman"/>
          <w:noProof/>
          <w:sz w:val="24"/>
          <w:szCs w:val="24"/>
        </w:rPr>
        <w:t>.</w:t>
      </w:r>
    </w:p>
    <w:p w:rsidR="00261445" w:rsidRDefault="001449C3" w:rsidP="000F3ECE">
      <w:pPr>
        <w:spacing w:after="0" w:line="480" w:lineRule="auto"/>
        <w:contextualSpacing/>
        <w:rPr>
          <w:rFonts w:ascii="Times New Roman" w:hAnsi="Times New Roman" w:cs="Times New Roman"/>
          <w:sz w:val="24"/>
          <w:szCs w:val="24"/>
        </w:rPr>
      </w:pPr>
      <w:r w:rsidRPr="001449C3">
        <w:rPr>
          <w:rFonts w:ascii="Times New Roman" w:hAnsi="Times New Roman" w:cs="Times New Roman"/>
          <w:sz w:val="24"/>
          <w:szCs w:val="24"/>
        </w:rPr>
        <w:lastRenderedPageBreak/>
        <w:t>A situation of this may be real estate developer who is auctioning plots to homebuilders and he can easily compare bids f</w:t>
      </w:r>
      <w:r w:rsidR="00261445">
        <w:rPr>
          <w:rFonts w:ascii="Times New Roman" w:hAnsi="Times New Roman" w:cs="Times New Roman"/>
          <w:sz w:val="24"/>
          <w:szCs w:val="24"/>
        </w:rPr>
        <w:t>rom the different homebuilders.</w:t>
      </w:r>
    </w:p>
    <w:p w:rsidR="00261445" w:rsidRPr="00C867C5" w:rsidRDefault="00261445" w:rsidP="000F3ECE">
      <w:pPr>
        <w:spacing w:after="0" w:line="480" w:lineRule="auto"/>
        <w:contextualSpacing/>
        <w:rPr>
          <w:rFonts w:ascii="Times New Roman" w:hAnsi="Times New Roman" w:cs="Times New Roman"/>
          <w:b/>
          <w:sz w:val="24"/>
          <w:szCs w:val="24"/>
        </w:rPr>
      </w:pPr>
      <w:r w:rsidRPr="00C867C5">
        <w:rPr>
          <w:rFonts w:ascii="Times New Roman" w:hAnsi="Times New Roman" w:cs="Times New Roman"/>
          <w:b/>
          <w:sz w:val="24"/>
          <w:szCs w:val="24"/>
        </w:rPr>
        <w:t>D</w:t>
      </w:r>
      <w:r w:rsidR="001449C3" w:rsidRPr="00C867C5">
        <w:rPr>
          <w:rFonts w:ascii="Times New Roman" w:hAnsi="Times New Roman" w:cs="Times New Roman"/>
          <w:b/>
          <w:sz w:val="24"/>
          <w:szCs w:val="24"/>
        </w:rPr>
        <w:t xml:space="preserve">efining </w:t>
      </w:r>
      <w:r w:rsidR="00C867C5">
        <w:rPr>
          <w:rFonts w:ascii="Times New Roman" w:hAnsi="Times New Roman" w:cs="Times New Roman"/>
          <w:b/>
          <w:sz w:val="24"/>
          <w:szCs w:val="24"/>
        </w:rPr>
        <w:t>and Limits and Resistant Point</w:t>
      </w:r>
      <w:r w:rsidR="00C867C5" w:rsidRPr="00C867C5">
        <w:rPr>
          <w:rFonts w:ascii="Times New Roman" w:hAnsi="Times New Roman" w:cs="Times New Roman"/>
          <w:b/>
          <w:sz w:val="24"/>
          <w:szCs w:val="24"/>
        </w:rPr>
        <w:t xml:space="preserve"> </w:t>
      </w:r>
    </w:p>
    <w:p w:rsidR="001449C3" w:rsidRDefault="00D36381" w:rsidP="000F3EC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202248">
        <w:rPr>
          <w:rFonts w:ascii="Times New Roman" w:hAnsi="Times New Roman" w:cs="Times New Roman"/>
          <w:sz w:val="24"/>
          <w:szCs w:val="24"/>
        </w:rPr>
        <w:t>I</w:t>
      </w:r>
      <w:r w:rsidR="001449C3" w:rsidRPr="001449C3">
        <w:rPr>
          <w:rFonts w:ascii="Times New Roman" w:hAnsi="Times New Roman" w:cs="Times New Roman"/>
          <w:sz w:val="24"/>
          <w:szCs w:val="24"/>
        </w:rPr>
        <w:t>t is crucial that the parties know their BATNA.</w:t>
      </w:r>
      <w:r w:rsidR="00C867C5">
        <w:rPr>
          <w:rFonts w:ascii="Times New Roman" w:hAnsi="Times New Roman" w:cs="Times New Roman"/>
          <w:sz w:val="24"/>
          <w:szCs w:val="24"/>
        </w:rPr>
        <w:t xml:space="preserve"> </w:t>
      </w:r>
      <w:r w:rsidR="001449C3" w:rsidRPr="001449C3">
        <w:rPr>
          <w:rFonts w:ascii="Times New Roman" w:hAnsi="Times New Roman" w:cs="Times New Roman"/>
          <w:sz w:val="24"/>
          <w:szCs w:val="24"/>
        </w:rPr>
        <w:t xml:space="preserve">The reason </w:t>
      </w:r>
      <w:r w:rsidR="00C867C5">
        <w:rPr>
          <w:rFonts w:ascii="Times New Roman" w:hAnsi="Times New Roman" w:cs="Times New Roman"/>
          <w:sz w:val="24"/>
          <w:szCs w:val="24"/>
        </w:rPr>
        <w:t>is because</w:t>
      </w:r>
      <w:r w:rsidR="00202248" w:rsidRPr="001449C3">
        <w:rPr>
          <w:rFonts w:ascii="Times New Roman" w:hAnsi="Times New Roman" w:cs="Times New Roman"/>
          <w:sz w:val="24"/>
          <w:szCs w:val="24"/>
        </w:rPr>
        <w:t xml:space="preserve"> the</w:t>
      </w:r>
      <w:r w:rsidR="001449C3" w:rsidRPr="001449C3">
        <w:rPr>
          <w:rFonts w:ascii="Times New Roman" w:hAnsi="Times New Roman" w:cs="Times New Roman"/>
          <w:sz w:val="24"/>
          <w:szCs w:val="24"/>
        </w:rPr>
        <w:t xml:space="preserve"> BATNA determines their reservation points. The reservation points or the prices are the </w:t>
      </w:r>
      <w:r w:rsidR="00261445" w:rsidRPr="001449C3">
        <w:rPr>
          <w:rFonts w:ascii="Times New Roman" w:hAnsi="Times New Roman" w:cs="Times New Roman"/>
          <w:sz w:val="24"/>
          <w:szCs w:val="24"/>
        </w:rPr>
        <w:t>party’s</w:t>
      </w:r>
      <w:r w:rsidR="001449C3" w:rsidRPr="001449C3">
        <w:rPr>
          <w:rFonts w:ascii="Times New Roman" w:hAnsi="Times New Roman" w:cs="Times New Roman"/>
          <w:sz w:val="24"/>
          <w:szCs w:val="24"/>
        </w:rPr>
        <w:t xml:space="preserve"> breakeven points; they are the worst outcomes that can be </w:t>
      </w:r>
      <w:r w:rsidR="00261445" w:rsidRPr="001449C3">
        <w:rPr>
          <w:rFonts w:ascii="Times New Roman" w:hAnsi="Times New Roman" w:cs="Times New Roman"/>
          <w:sz w:val="24"/>
          <w:szCs w:val="24"/>
        </w:rPr>
        <w:t>accepted. In</w:t>
      </w:r>
      <w:r w:rsidR="00202248">
        <w:rPr>
          <w:rFonts w:ascii="Times New Roman" w:hAnsi="Times New Roman" w:cs="Times New Roman"/>
          <w:sz w:val="24"/>
          <w:szCs w:val="24"/>
        </w:rPr>
        <w:t xml:space="preserve"> such a case it better if</w:t>
      </w:r>
      <w:r w:rsidR="001449C3" w:rsidRPr="001449C3">
        <w:rPr>
          <w:rFonts w:ascii="Times New Roman" w:hAnsi="Times New Roman" w:cs="Times New Roman"/>
          <w:sz w:val="24"/>
          <w:szCs w:val="24"/>
        </w:rPr>
        <w:t xml:space="preserve"> parties dismiss their agreement if they cannot achieve this </w:t>
      </w:r>
      <w:r w:rsidR="00261445" w:rsidRPr="001449C3">
        <w:rPr>
          <w:rFonts w:ascii="Times New Roman" w:hAnsi="Times New Roman" w:cs="Times New Roman"/>
          <w:sz w:val="24"/>
          <w:szCs w:val="24"/>
        </w:rPr>
        <w:t>point. For</w:t>
      </w:r>
      <w:r w:rsidR="00202248">
        <w:rPr>
          <w:rFonts w:ascii="Times New Roman" w:hAnsi="Times New Roman" w:cs="Times New Roman"/>
          <w:sz w:val="24"/>
          <w:szCs w:val="24"/>
        </w:rPr>
        <w:t xml:space="preserve"> instance, John accepts a job recently. </w:t>
      </w:r>
      <w:r w:rsidR="00202248" w:rsidRPr="001449C3">
        <w:rPr>
          <w:rFonts w:ascii="Times New Roman" w:hAnsi="Times New Roman" w:cs="Times New Roman"/>
          <w:sz w:val="24"/>
          <w:szCs w:val="24"/>
        </w:rPr>
        <w:t>It</w:t>
      </w:r>
      <w:r w:rsidR="001449C3" w:rsidRPr="001449C3">
        <w:rPr>
          <w:rFonts w:ascii="Times New Roman" w:hAnsi="Times New Roman" w:cs="Times New Roman"/>
          <w:sz w:val="24"/>
          <w:szCs w:val="24"/>
        </w:rPr>
        <w:t xml:space="preserve"> comes to point where John and h</w:t>
      </w:r>
      <w:r w:rsidR="00202248">
        <w:rPr>
          <w:rFonts w:ascii="Times New Roman" w:hAnsi="Times New Roman" w:cs="Times New Roman"/>
          <w:sz w:val="24"/>
          <w:szCs w:val="24"/>
        </w:rPr>
        <w:t xml:space="preserve">is wife must sell their </w:t>
      </w:r>
      <w:r>
        <w:rPr>
          <w:rFonts w:ascii="Times New Roman" w:hAnsi="Times New Roman" w:cs="Times New Roman"/>
          <w:sz w:val="24"/>
          <w:szCs w:val="24"/>
        </w:rPr>
        <w:t>house. In</w:t>
      </w:r>
      <w:r w:rsidR="001449C3" w:rsidRPr="001449C3">
        <w:rPr>
          <w:rFonts w:ascii="Times New Roman" w:hAnsi="Times New Roman" w:cs="Times New Roman"/>
          <w:sz w:val="24"/>
          <w:szCs w:val="24"/>
        </w:rPr>
        <w:t xml:space="preserve"> this case, their resistance point is they will take the least money for it. If a buyer is not ready to purchase for that amount they would better sell it to another customer or keep the house and perhaps use it for rental </w:t>
      </w:r>
      <w:r w:rsidR="00261445" w:rsidRPr="001449C3">
        <w:rPr>
          <w:rFonts w:ascii="Times New Roman" w:hAnsi="Times New Roman" w:cs="Times New Roman"/>
          <w:sz w:val="24"/>
          <w:szCs w:val="24"/>
        </w:rPr>
        <w:t>purpose. Reservation</w:t>
      </w:r>
      <w:r w:rsidR="001449C3" w:rsidRPr="001449C3">
        <w:rPr>
          <w:rFonts w:ascii="Times New Roman" w:hAnsi="Times New Roman" w:cs="Times New Roman"/>
          <w:sz w:val="24"/>
          <w:szCs w:val="24"/>
        </w:rPr>
        <w:t xml:space="preserve"> points set limits that prevent parties from settling lesser than they could have </w:t>
      </w:r>
      <w:r w:rsidR="00261445" w:rsidRPr="001449C3">
        <w:rPr>
          <w:rFonts w:ascii="Times New Roman" w:hAnsi="Times New Roman" w:cs="Times New Roman"/>
          <w:sz w:val="24"/>
          <w:szCs w:val="24"/>
        </w:rPr>
        <w:t>achieved. It</w:t>
      </w:r>
      <w:r w:rsidR="001449C3" w:rsidRPr="001449C3">
        <w:rPr>
          <w:rFonts w:ascii="Times New Roman" w:hAnsi="Times New Roman" w:cs="Times New Roman"/>
          <w:sz w:val="24"/>
          <w:szCs w:val="24"/>
        </w:rPr>
        <w:t xml:space="preserve"> also enables individuals to </w:t>
      </w:r>
      <w:r w:rsidR="00261445" w:rsidRPr="001449C3">
        <w:rPr>
          <w:rFonts w:ascii="Times New Roman" w:hAnsi="Times New Roman" w:cs="Times New Roman"/>
          <w:sz w:val="24"/>
          <w:szCs w:val="24"/>
        </w:rPr>
        <w:t>accept offers</w:t>
      </w:r>
      <w:r w:rsidR="001449C3" w:rsidRPr="001449C3">
        <w:rPr>
          <w:rFonts w:ascii="Times New Roman" w:hAnsi="Times New Roman" w:cs="Times New Roman"/>
          <w:sz w:val="24"/>
          <w:szCs w:val="24"/>
        </w:rPr>
        <w:t xml:space="preserve"> that are better than their BATNA</w:t>
      </w:r>
    </w:p>
    <w:p w:rsidR="005B0252" w:rsidRDefault="00261445" w:rsidP="005B0252">
      <w:pPr>
        <w:spacing w:after="0" w:line="480" w:lineRule="auto"/>
        <w:contextualSpacing/>
        <w:rPr>
          <w:rFonts w:ascii="Times New Roman" w:hAnsi="Times New Roman" w:cs="Times New Roman"/>
          <w:b/>
          <w:sz w:val="24"/>
          <w:szCs w:val="24"/>
        </w:rPr>
      </w:pPr>
      <w:r w:rsidRPr="005B0252">
        <w:rPr>
          <w:rFonts w:ascii="Times New Roman" w:hAnsi="Times New Roman" w:cs="Times New Roman"/>
          <w:b/>
          <w:sz w:val="24"/>
          <w:szCs w:val="24"/>
        </w:rPr>
        <w:t xml:space="preserve">Setting </w:t>
      </w:r>
      <w:r w:rsidR="005B0252">
        <w:rPr>
          <w:rFonts w:ascii="Times New Roman" w:hAnsi="Times New Roman" w:cs="Times New Roman"/>
          <w:b/>
          <w:sz w:val="24"/>
          <w:szCs w:val="24"/>
        </w:rPr>
        <w:t>Targets a</w:t>
      </w:r>
      <w:r w:rsidR="005B0252" w:rsidRPr="005B0252">
        <w:rPr>
          <w:rFonts w:ascii="Times New Roman" w:hAnsi="Times New Roman" w:cs="Times New Roman"/>
          <w:b/>
          <w:sz w:val="24"/>
          <w:szCs w:val="24"/>
        </w:rPr>
        <w:t>nd Opening Bids</w:t>
      </w:r>
    </w:p>
    <w:p w:rsidR="00261445" w:rsidRPr="005B0252" w:rsidRDefault="00261445" w:rsidP="005B0252">
      <w:pPr>
        <w:spacing w:after="0" w:line="480" w:lineRule="auto"/>
        <w:ind w:firstLine="720"/>
        <w:contextualSpacing/>
        <w:rPr>
          <w:rFonts w:ascii="Times New Roman" w:hAnsi="Times New Roman" w:cs="Times New Roman"/>
          <w:b/>
          <w:sz w:val="24"/>
          <w:szCs w:val="24"/>
        </w:rPr>
      </w:pPr>
      <w:r w:rsidRPr="001449C3">
        <w:rPr>
          <w:rFonts w:ascii="Times New Roman" w:hAnsi="Times New Roman" w:cs="Times New Roman"/>
          <w:sz w:val="24"/>
          <w:szCs w:val="24"/>
        </w:rPr>
        <w:t>When setting the targets, parties require positive thinking about each other objectives. Target setting opening bids need both sides to consider how to package the goals and the issues. It also requires an understanding of the party’s throwaways and tradeoffs.</w:t>
      </w:r>
    </w:p>
    <w:p w:rsidR="001449C3" w:rsidRPr="005B0252" w:rsidRDefault="001449C3" w:rsidP="000F3ECE">
      <w:pPr>
        <w:spacing w:after="0" w:line="480" w:lineRule="auto"/>
        <w:contextualSpacing/>
        <w:rPr>
          <w:rFonts w:ascii="Times New Roman" w:hAnsi="Times New Roman" w:cs="Times New Roman"/>
          <w:b/>
          <w:sz w:val="24"/>
          <w:szCs w:val="24"/>
        </w:rPr>
      </w:pPr>
      <w:r w:rsidRPr="005B0252">
        <w:rPr>
          <w:rFonts w:ascii="Times New Roman" w:hAnsi="Times New Roman" w:cs="Times New Roman"/>
          <w:b/>
          <w:sz w:val="24"/>
          <w:szCs w:val="24"/>
        </w:rPr>
        <w:t xml:space="preserve">Assessing </w:t>
      </w:r>
      <w:r w:rsidR="005B0252">
        <w:rPr>
          <w:rFonts w:ascii="Times New Roman" w:hAnsi="Times New Roman" w:cs="Times New Roman"/>
          <w:b/>
          <w:sz w:val="24"/>
          <w:szCs w:val="24"/>
        </w:rPr>
        <w:t>the Social Context of t</w:t>
      </w:r>
      <w:r w:rsidR="005B0252" w:rsidRPr="005B0252">
        <w:rPr>
          <w:rFonts w:ascii="Times New Roman" w:hAnsi="Times New Roman" w:cs="Times New Roman"/>
          <w:b/>
          <w:sz w:val="24"/>
          <w:szCs w:val="24"/>
        </w:rPr>
        <w:t>he Negotiation</w:t>
      </w:r>
    </w:p>
    <w:p w:rsidR="001449C3" w:rsidRPr="001449C3" w:rsidRDefault="00D36381" w:rsidP="000F3EC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449C3" w:rsidRPr="001449C3">
        <w:rPr>
          <w:rFonts w:ascii="Times New Roman" w:hAnsi="Times New Roman" w:cs="Times New Roman"/>
          <w:sz w:val="24"/>
          <w:szCs w:val="24"/>
        </w:rPr>
        <w:t xml:space="preserve">When two or more parties </w:t>
      </w:r>
      <w:r>
        <w:rPr>
          <w:rFonts w:ascii="Times New Roman" w:hAnsi="Times New Roman" w:cs="Times New Roman"/>
          <w:sz w:val="24"/>
          <w:szCs w:val="24"/>
        </w:rPr>
        <w:t xml:space="preserve">negotiate, they negotiate in a </w:t>
      </w:r>
      <w:r w:rsidRPr="001449C3">
        <w:rPr>
          <w:rFonts w:ascii="Times New Roman" w:hAnsi="Times New Roman" w:cs="Times New Roman"/>
          <w:sz w:val="24"/>
          <w:szCs w:val="24"/>
        </w:rPr>
        <w:t>professional</w:t>
      </w:r>
      <w:r w:rsidR="001449C3" w:rsidRPr="001449C3">
        <w:rPr>
          <w:rFonts w:ascii="Times New Roman" w:hAnsi="Times New Roman" w:cs="Times New Roman"/>
          <w:sz w:val="24"/>
          <w:szCs w:val="24"/>
        </w:rPr>
        <w:t xml:space="preserve"> setting.</w:t>
      </w:r>
    </w:p>
    <w:p w:rsidR="001449C3" w:rsidRPr="001449C3" w:rsidRDefault="001449C3" w:rsidP="000F3ECE">
      <w:pPr>
        <w:spacing w:after="0" w:line="480" w:lineRule="auto"/>
        <w:contextualSpacing/>
        <w:rPr>
          <w:rFonts w:ascii="Times New Roman" w:hAnsi="Times New Roman" w:cs="Times New Roman"/>
          <w:sz w:val="24"/>
          <w:szCs w:val="24"/>
        </w:rPr>
      </w:pPr>
      <w:r w:rsidRPr="001449C3">
        <w:rPr>
          <w:rFonts w:ascii="Times New Roman" w:hAnsi="Times New Roman" w:cs="Times New Roman"/>
          <w:sz w:val="24"/>
          <w:szCs w:val="24"/>
        </w:rPr>
        <w:t>When one of the parties have observers, issues may arise as to who will conduct the negotiation, who will participate or who has the power</w:t>
      </w:r>
      <w:r w:rsidR="00D36381">
        <w:rPr>
          <w:rFonts w:ascii="Times New Roman" w:hAnsi="Times New Roman" w:cs="Times New Roman"/>
          <w:sz w:val="24"/>
          <w:szCs w:val="24"/>
        </w:rPr>
        <w:t xml:space="preserve"> to rationalize the agreements. </w:t>
      </w:r>
      <w:r w:rsidR="00D36381" w:rsidRPr="001449C3">
        <w:rPr>
          <w:rFonts w:ascii="Times New Roman" w:hAnsi="Times New Roman" w:cs="Times New Roman"/>
          <w:sz w:val="24"/>
          <w:szCs w:val="24"/>
        </w:rPr>
        <w:t>One</w:t>
      </w:r>
      <w:r w:rsidRPr="001449C3">
        <w:rPr>
          <w:rFonts w:ascii="Times New Roman" w:hAnsi="Times New Roman" w:cs="Times New Roman"/>
          <w:sz w:val="24"/>
          <w:szCs w:val="24"/>
        </w:rPr>
        <w:t xml:space="preserve"> of the ways to assess the principal parties in the talks is through a completed field analysis.</w:t>
      </w:r>
    </w:p>
    <w:p w:rsidR="001449C3" w:rsidRPr="000E270F" w:rsidRDefault="001449C3" w:rsidP="000F3ECE">
      <w:pPr>
        <w:spacing w:after="0" w:line="480" w:lineRule="auto"/>
        <w:contextualSpacing/>
        <w:rPr>
          <w:rFonts w:ascii="Times New Roman" w:hAnsi="Times New Roman" w:cs="Times New Roman"/>
          <w:b/>
          <w:sz w:val="24"/>
          <w:szCs w:val="24"/>
        </w:rPr>
      </w:pPr>
      <w:r w:rsidRPr="000E270F">
        <w:rPr>
          <w:rFonts w:ascii="Times New Roman" w:hAnsi="Times New Roman" w:cs="Times New Roman"/>
          <w:b/>
          <w:sz w:val="24"/>
          <w:szCs w:val="24"/>
        </w:rPr>
        <w:t xml:space="preserve">How </w:t>
      </w:r>
      <w:r w:rsidR="000E270F">
        <w:rPr>
          <w:rFonts w:ascii="Times New Roman" w:hAnsi="Times New Roman" w:cs="Times New Roman"/>
          <w:b/>
          <w:sz w:val="24"/>
          <w:szCs w:val="24"/>
        </w:rPr>
        <w:t>to Present Issues to t</w:t>
      </w:r>
      <w:r w:rsidR="000E270F" w:rsidRPr="000E270F">
        <w:rPr>
          <w:rFonts w:ascii="Times New Roman" w:hAnsi="Times New Roman" w:cs="Times New Roman"/>
          <w:b/>
          <w:sz w:val="24"/>
          <w:szCs w:val="24"/>
        </w:rPr>
        <w:t>he Other Party</w:t>
      </w:r>
    </w:p>
    <w:p w:rsidR="000E270F" w:rsidRDefault="001449C3" w:rsidP="000E270F">
      <w:pPr>
        <w:spacing w:after="0" w:line="480" w:lineRule="auto"/>
        <w:ind w:firstLine="720"/>
        <w:contextualSpacing/>
        <w:rPr>
          <w:rFonts w:ascii="Times New Roman" w:hAnsi="Times New Roman" w:cs="Times New Roman"/>
          <w:sz w:val="24"/>
          <w:szCs w:val="24"/>
        </w:rPr>
      </w:pPr>
      <w:r w:rsidRPr="001449C3">
        <w:rPr>
          <w:rFonts w:ascii="Times New Roman" w:hAnsi="Times New Roman" w:cs="Times New Roman"/>
          <w:sz w:val="24"/>
          <w:szCs w:val="24"/>
        </w:rPr>
        <w:t xml:space="preserve">One of the crucial aspects of negotiations is presenting the case clearly and providing supporting arguments and </w:t>
      </w:r>
      <w:r w:rsidR="00261445" w:rsidRPr="001449C3">
        <w:rPr>
          <w:rFonts w:ascii="Times New Roman" w:hAnsi="Times New Roman" w:cs="Times New Roman"/>
          <w:sz w:val="24"/>
          <w:szCs w:val="24"/>
        </w:rPr>
        <w:t>facts. The</w:t>
      </w:r>
      <w:r w:rsidRPr="001449C3">
        <w:rPr>
          <w:rFonts w:ascii="Times New Roman" w:hAnsi="Times New Roman" w:cs="Times New Roman"/>
          <w:sz w:val="24"/>
          <w:szCs w:val="24"/>
        </w:rPr>
        <w:t xml:space="preserve"> other away is refuting the arguments of the other party by </w:t>
      </w:r>
      <w:r w:rsidR="00261445" w:rsidRPr="001449C3">
        <w:rPr>
          <w:rFonts w:ascii="Times New Roman" w:hAnsi="Times New Roman" w:cs="Times New Roman"/>
          <w:sz w:val="24"/>
          <w:szCs w:val="24"/>
        </w:rPr>
        <w:lastRenderedPageBreak/>
        <w:t>counterarguments. Good</w:t>
      </w:r>
      <w:r w:rsidRPr="001449C3">
        <w:rPr>
          <w:rFonts w:ascii="Times New Roman" w:hAnsi="Times New Roman" w:cs="Times New Roman"/>
          <w:sz w:val="24"/>
          <w:szCs w:val="24"/>
        </w:rPr>
        <w:t xml:space="preserve"> general guides are used to specify the procedure of discussing diverse issues that may </w:t>
      </w:r>
      <w:r w:rsidR="00261445" w:rsidRPr="001449C3">
        <w:rPr>
          <w:rFonts w:ascii="Times New Roman" w:hAnsi="Times New Roman" w:cs="Times New Roman"/>
          <w:sz w:val="24"/>
          <w:szCs w:val="24"/>
        </w:rPr>
        <w:t>be included</w:t>
      </w:r>
      <w:r w:rsidRPr="001449C3">
        <w:rPr>
          <w:rFonts w:ascii="Times New Roman" w:hAnsi="Times New Roman" w:cs="Times New Roman"/>
          <w:sz w:val="24"/>
          <w:szCs w:val="24"/>
        </w:rPr>
        <w:t xml:space="preserve"> in the negotiation</w:t>
      </w:r>
      <w:r w:rsidR="00D36381">
        <w:rPr>
          <w:rFonts w:ascii="Times New Roman" w:hAnsi="Times New Roman" w:cs="Times New Roman"/>
          <w:sz w:val="24"/>
          <w:szCs w:val="24"/>
        </w:rPr>
        <w:t>.</w:t>
      </w:r>
    </w:p>
    <w:p w:rsidR="00B94A60" w:rsidRDefault="000E270F" w:rsidP="000E270F">
      <w:pPr>
        <w:rPr>
          <w:rFonts w:ascii="Times New Roman" w:hAnsi="Times New Roman" w:cs="Times New Roman"/>
          <w:sz w:val="24"/>
          <w:szCs w:val="24"/>
        </w:rPr>
      </w:pPr>
      <w:r>
        <w:rPr>
          <w:rFonts w:ascii="Times New Roman" w:hAnsi="Times New Roman" w:cs="Times New Roman"/>
          <w:sz w:val="24"/>
          <w:szCs w:val="24"/>
        </w:rPr>
        <w:br w:type="page"/>
      </w:r>
    </w:p>
    <w:p w:rsidR="00B94A60" w:rsidRDefault="00B94A60" w:rsidP="000F3EC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sdt>
      <w:sdtPr>
        <w:rPr>
          <w:rFonts w:asciiTheme="minorHAnsi" w:eastAsiaTheme="minorHAnsi" w:hAnsiTheme="minorHAnsi" w:cstheme="minorBidi"/>
          <w:color w:val="auto"/>
          <w:sz w:val="22"/>
          <w:szCs w:val="22"/>
        </w:rPr>
        <w:id w:val="393324900"/>
        <w:docPartObj>
          <w:docPartGallery w:val="Bibliographies"/>
          <w:docPartUnique/>
        </w:docPartObj>
      </w:sdtPr>
      <w:sdtEndPr/>
      <w:sdtContent>
        <w:p w:rsidR="00B94A60" w:rsidRPr="000E270F" w:rsidRDefault="00B94A60" w:rsidP="000E270F">
          <w:pPr>
            <w:pStyle w:val="Heading1"/>
            <w:spacing w:before="0" w:line="480" w:lineRule="auto"/>
            <w:ind w:left="720" w:hanging="720"/>
            <w:contextualSpacing/>
            <w:rPr>
              <w:rFonts w:ascii="Times New Roman" w:hAnsi="Times New Roman" w:cs="Times New Roman"/>
              <w:noProof/>
              <w:color w:val="auto"/>
              <w:sz w:val="24"/>
              <w:szCs w:val="24"/>
            </w:rPr>
          </w:pPr>
          <w:r w:rsidRPr="00B94A60">
            <w:rPr>
              <w:rFonts w:ascii="Times New Roman" w:hAnsi="Times New Roman" w:cs="Times New Roman"/>
              <w:noProof/>
              <w:color w:val="auto"/>
              <w:sz w:val="24"/>
              <w:szCs w:val="24"/>
            </w:rPr>
            <w:t>Barry, B. L. (2015). Essentials of negotiation. McGraw-Hill Higher Education.</w:t>
          </w:r>
        </w:p>
        <w:p w:rsidR="00B94A60" w:rsidRPr="00B94A60" w:rsidRDefault="00B94A60" w:rsidP="000E270F">
          <w:pPr>
            <w:pStyle w:val="Bibliography"/>
            <w:spacing w:after="0" w:line="480" w:lineRule="auto"/>
            <w:ind w:left="720" w:hanging="720"/>
            <w:contextualSpacing/>
            <w:rPr>
              <w:rFonts w:ascii="Times New Roman" w:hAnsi="Times New Roman" w:cs="Times New Roman"/>
              <w:noProof/>
              <w:sz w:val="24"/>
              <w:szCs w:val="24"/>
            </w:rPr>
          </w:pPr>
          <w:r>
            <w:rPr>
              <w:rFonts w:ascii="Times New Roman" w:hAnsi="Times New Roman" w:cs="Times New Roman"/>
              <w:noProof/>
              <w:sz w:val="24"/>
              <w:szCs w:val="24"/>
            </w:rPr>
            <w:t>Hames, D. S. (2011).</w:t>
          </w:r>
          <w:r w:rsidRPr="00B94A60">
            <w:rPr>
              <w:rFonts w:ascii="Times New Roman" w:hAnsi="Times New Roman" w:cs="Times New Roman"/>
              <w:noProof/>
              <w:sz w:val="24"/>
              <w:szCs w:val="24"/>
            </w:rPr>
            <w:t>Negotiation: Closing deals, settling disputes, and making team decisions. SAGE publications.</w:t>
          </w:r>
        </w:p>
        <w:p w:rsidR="00B94A60" w:rsidRDefault="005F0140" w:rsidP="000E270F">
          <w:pPr>
            <w:spacing w:after="0" w:line="480" w:lineRule="auto"/>
            <w:ind w:left="720" w:hanging="720"/>
            <w:contextualSpacing/>
          </w:pPr>
        </w:p>
      </w:sdtContent>
    </w:sdt>
    <w:p w:rsidR="00B94A60" w:rsidRDefault="00B94A60" w:rsidP="000F3ECE">
      <w:pPr>
        <w:spacing w:after="0" w:line="480" w:lineRule="auto"/>
        <w:contextualSpacing/>
        <w:rPr>
          <w:rFonts w:ascii="Times New Roman" w:hAnsi="Times New Roman" w:cs="Times New Roman"/>
          <w:sz w:val="24"/>
          <w:szCs w:val="24"/>
        </w:rPr>
      </w:pPr>
    </w:p>
    <w:p w:rsidR="00B94A60" w:rsidRDefault="00B94A60" w:rsidP="000F3ECE">
      <w:pPr>
        <w:spacing w:after="0" w:line="480" w:lineRule="auto"/>
        <w:contextualSpacing/>
        <w:rPr>
          <w:rFonts w:ascii="Times New Roman" w:hAnsi="Times New Roman" w:cs="Times New Roman"/>
          <w:sz w:val="24"/>
          <w:szCs w:val="24"/>
        </w:rPr>
      </w:pPr>
    </w:p>
    <w:p w:rsidR="00B94A60" w:rsidRDefault="00B94A60" w:rsidP="000F3ECE">
      <w:pPr>
        <w:spacing w:after="0" w:line="480" w:lineRule="auto"/>
        <w:contextualSpacing/>
        <w:rPr>
          <w:rFonts w:ascii="Times New Roman" w:hAnsi="Times New Roman" w:cs="Times New Roman"/>
          <w:sz w:val="24"/>
          <w:szCs w:val="24"/>
        </w:rPr>
      </w:pPr>
    </w:p>
    <w:p w:rsidR="00B94A60" w:rsidRDefault="00B94A60" w:rsidP="000F3ECE">
      <w:pPr>
        <w:spacing w:after="0" w:line="480" w:lineRule="auto"/>
        <w:contextualSpacing/>
        <w:rPr>
          <w:rFonts w:ascii="Times New Roman" w:hAnsi="Times New Roman" w:cs="Times New Roman"/>
          <w:sz w:val="24"/>
          <w:szCs w:val="24"/>
        </w:rPr>
      </w:pPr>
    </w:p>
    <w:p w:rsidR="00B94A60" w:rsidRDefault="00B94A60" w:rsidP="000F3ECE">
      <w:pPr>
        <w:spacing w:after="0" w:line="480" w:lineRule="auto"/>
        <w:contextualSpacing/>
        <w:rPr>
          <w:rFonts w:ascii="Times New Roman" w:hAnsi="Times New Roman" w:cs="Times New Roman"/>
          <w:sz w:val="24"/>
          <w:szCs w:val="24"/>
        </w:rPr>
      </w:pPr>
    </w:p>
    <w:p w:rsidR="00B94A60" w:rsidRDefault="00B94A60" w:rsidP="000F3ECE">
      <w:pPr>
        <w:spacing w:after="0" w:line="480" w:lineRule="auto"/>
        <w:contextualSpacing/>
        <w:rPr>
          <w:rFonts w:ascii="Times New Roman" w:hAnsi="Times New Roman" w:cs="Times New Roman"/>
          <w:sz w:val="24"/>
          <w:szCs w:val="24"/>
        </w:rPr>
      </w:pPr>
    </w:p>
    <w:p w:rsidR="00B94A60" w:rsidRDefault="00B94A60" w:rsidP="000F3ECE">
      <w:pPr>
        <w:spacing w:after="0" w:line="480" w:lineRule="auto"/>
        <w:contextualSpacing/>
        <w:rPr>
          <w:rFonts w:ascii="Times New Roman" w:hAnsi="Times New Roman" w:cs="Times New Roman"/>
          <w:sz w:val="24"/>
          <w:szCs w:val="24"/>
        </w:rPr>
      </w:pPr>
    </w:p>
    <w:p w:rsidR="00B94A60" w:rsidRDefault="00B94A60" w:rsidP="000F3ECE">
      <w:pPr>
        <w:spacing w:after="0" w:line="480" w:lineRule="auto"/>
        <w:contextualSpacing/>
        <w:rPr>
          <w:rFonts w:ascii="Times New Roman" w:hAnsi="Times New Roman" w:cs="Times New Roman"/>
          <w:sz w:val="24"/>
          <w:szCs w:val="24"/>
        </w:rPr>
      </w:pPr>
    </w:p>
    <w:p w:rsidR="00B94A60" w:rsidRDefault="00B94A60" w:rsidP="000F3ECE">
      <w:pPr>
        <w:spacing w:after="0" w:line="480" w:lineRule="auto"/>
        <w:contextualSpacing/>
        <w:rPr>
          <w:rFonts w:ascii="Times New Roman" w:hAnsi="Times New Roman" w:cs="Times New Roman"/>
          <w:sz w:val="24"/>
          <w:szCs w:val="24"/>
        </w:rPr>
      </w:pPr>
    </w:p>
    <w:p w:rsidR="00B94A60" w:rsidRDefault="00B94A60" w:rsidP="000F3ECE">
      <w:pPr>
        <w:spacing w:after="0" w:line="480" w:lineRule="auto"/>
        <w:contextualSpacing/>
        <w:rPr>
          <w:rFonts w:ascii="Times New Roman" w:hAnsi="Times New Roman" w:cs="Times New Roman"/>
          <w:sz w:val="24"/>
          <w:szCs w:val="24"/>
        </w:rPr>
      </w:pPr>
    </w:p>
    <w:p w:rsidR="00B94A60" w:rsidRDefault="00B94A60" w:rsidP="000F3ECE">
      <w:pPr>
        <w:spacing w:after="0" w:line="480" w:lineRule="auto"/>
        <w:contextualSpacing/>
        <w:rPr>
          <w:rFonts w:ascii="Times New Roman" w:hAnsi="Times New Roman" w:cs="Times New Roman"/>
          <w:sz w:val="24"/>
          <w:szCs w:val="24"/>
        </w:rPr>
      </w:pPr>
    </w:p>
    <w:p w:rsidR="00B94A60" w:rsidRDefault="00B94A60" w:rsidP="000F3ECE">
      <w:pPr>
        <w:spacing w:after="0" w:line="480" w:lineRule="auto"/>
        <w:contextualSpacing/>
        <w:rPr>
          <w:rFonts w:ascii="Times New Roman" w:hAnsi="Times New Roman" w:cs="Times New Roman"/>
          <w:sz w:val="24"/>
          <w:szCs w:val="24"/>
        </w:rPr>
      </w:pPr>
    </w:p>
    <w:p w:rsidR="00B94A60" w:rsidRPr="001449C3" w:rsidRDefault="00B94A60" w:rsidP="000F3ECE">
      <w:pPr>
        <w:spacing w:after="0" w:line="480" w:lineRule="auto"/>
        <w:contextualSpacing/>
        <w:rPr>
          <w:rFonts w:ascii="Times New Roman" w:hAnsi="Times New Roman" w:cs="Times New Roman"/>
          <w:sz w:val="24"/>
          <w:szCs w:val="24"/>
        </w:rPr>
      </w:pPr>
    </w:p>
    <w:sectPr w:rsidR="00B94A60" w:rsidRPr="001449C3" w:rsidSect="00D3638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341A" w:rsidRDefault="00A1341A" w:rsidP="00D36381">
      <w:pPr>
        <w:spacing w:after="0" w:line="240" w:lineRule="auto"/>
      </w:pPr>
      <w:r>
        <w:separator/>
      </w:r>
    </w:p>
  </w:endnote>
  <w:endnote w:type="continuationSeparator" w:id="0">
    <w:p w:rsidR="00A1341A" w:rsidRDefault="00A1341A" w:rsidP="00D36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24B3" w:rsidRDefault="00CA24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24B3" w:rsidRDefault="00CA24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24B3" w:rsidRDefault="00CA24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341A" w:rsidRDefault="00A1341A" w:rsidP="00D36381">
      <w:pPr>
        <w:spacing w:after="0" w:line="240" w:lineRule="auto"/>
      </w:pPr>
      <w:r>
        <w:separator/>
      </w:r>
    </w:p>
  </w:footnote>
  <w:footnote w:type="continuationSeparator" w:id="0">
    <w:p w:rsidR="00A1341A" w:rsidRDefault="00A1341A" w:rsidP="00D363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24B3" w:rsidRDefault="00CA24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5698940"/>
      <w:docPartObj>
        <w:docPartGallery w:val="Page Numbers (Top of Page)"/>
        <w:docPartUnique/>
      </w:docPartObj>
    </w:sdtPr>
    <w:sdtEndPr>
      <w:rPr>
        <w:rFonts w:ascii="Times New Roman" w:hAnsi="Times New Roman" w:cs="Times New Roman"/>
        <w:noProof/>
        <w:sz w:val="24"/>
        <w:szCs w:val="24"/>
      </w:rPr>
    </w:sdtEndPr>
    <w:sdtContent>
      <w:p w:rsidR="00D36381" w:rsidRPr="00D36381" w:rsidRDefault="00D36381" w:rsidP="00D90B7A">
        <w:pPr>
          <w:pStyle w:val="Header"/>
          <w:rPr>
            <w:rFonts w:ascii="Times New Roman" w:hAnsi="Times New Roman" w:cs="Times New Roman"/>
            <w:sz w:val="24"/>
            <w:szCs w:val="24"/>
          </w:rPr>
        </w:pPr>
        <w:r w:rsidRPr="00D36381">
          <w:rPr>
            <w:rFonts w:ascii="Times New Roman" w:hAnsi="Times New Roman" w:cs="Times New Roman"/>
            <w:sz w:val="24"/>
            <w:szCs w:val="24"/>
          </w:rPr>
          <w:t>NEGOTIATION PLANNING GUIDE</w:t>
        </w:r>
        <w:r w:rsidR="00CA24B3">
          <w:rPr>
            <w:rFonts w:ascii="Times New Roman" w:hAnsi="Times New Roman" w:cs="Times New Roman"/>
            <w:sz w:val="24"/>
            <w:szCs w:val="24"/>
          </w:rPr>
          <w:t xml:space="preserve">.                              </w:t>
        </w:r>
        <w:r w:rsidR="00D90B7A">
          <w:rPr>
            <w:rFonts w:ascii="Times New Roman" w:hAnsi="Times New Roman" w:cs="Times New Roman"/>
            <w:sz w:val="24"/>
            <w:szCs w:val="24"/>
          </w:rPr>
          <w:t xml:space="preserve">                                                 </w:t>
        </w:r>
        <w:bookmarkStart w:id="0" w:name="_GoBack"/>
        <w:bookmarkEnd w:id="0"/>
        <w:r w:rsidR="00CA24B3">
          <w:rPr>
            <w:rFonts w:ascii="Times New Roman" w:hAnsi="Times New Roman" w:cs="Times New Roman"/>
            <w:sz w:val="24"/>
            <w:szCs w:val="24"/>
          </w:rPr>
          <w:t xml:space="preserve">           </w:t>
        </w:r>
        <w:r w:rsidR="00D508CB" w:rsidRPr="00D36381">
          <w:rPr>
            <w:rFonts w:ascii="Times New Roman" w:hAnsi="Times New Roman" w:cs="Times New Roman"/>
            <w:sz w:val="24"/>
            <w:szCs w:val="24"/>
          </w:rPr>
          <w:fldChar w:fldCharType="begin"/>
        </w:r>
        <w:r w:rsidRPr="00D36381">
          <w:rPr>
            <w:rFonts w:ascii="Times New Roman" w:hAnsi="Times New Roman" w:cs="Times New Roman"/>
            <w:sz w:val="24"/>
            <w:szCs w:val="24"/>
          </w:rPr>
          <w:instrText xml:space="preserve"> PAGE   \* MERGEFORMAT </w:instrText>
        </w:r>
        <w:r w:rsidR="00D508CB" w:rsidRPr="00D36381">
          <w:rPr>
            <w:rFonts w:ascii="Times New Roman" w:hAnsi="Times New Roman" w:cs="Times New Roman"/>
            <w:sz w:val="24"/>
            <w:szCs w:val="24"/>
          </w:rPr>
          <w:fldChar w:fldCharType="separate"/>
        </w:r>
        <w:r w:rsidR="00484815">
          <w:rPr>
            <w:rFonts w:ascii="Times New Roman" w:hAnsi="Times New Roman" w:cs="Times New Roman"/>
            <w:noProof/>
            <w:sz w:val="24"/>
            <w:szCs w:val="24"/>
          </w:rPr>
          <w:t>2</w:t>
        </w:r>
        <w:r w:rsidR="00D508CB" w:rsidRPr="00D36381">
          <w:rPr>
            <w:rFonts w:ascii="Times New Roman" w:hAnsi="Times New Roman" w:cs="Times New Roman"/>
            <w:noProof/>
            <w:sz w:val="24"/>
            <w:szCs w:val="24"/>
          </w:rPr>
          <w:fldChar w:fldCharType="end"/>
        </w:r>
      </w:p>
    </w:sdtContent>
  </w:sdt>
  <w:p w:rsidR="00D36381" w:rsidRDefault="00D363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6381" w:rsidRDefault="00D36381" w:rsidP="008758BC">
    <w:pPr>
      <w:pStyle w:val="Header"/>
    </w:pPr>
    <w:r w:rsidRPr="00D36381">
      <w:rPr>
        <w:rFonts w:ascii="Times New Roman" w:hAnsi="Times New Roman" w:cs="Times New Roman"/>
        <w:sz w:val="24"/>
        <w:szCs w:val="24"/>
      </w:rPr>
      <w:t>Running head: NEGOTIATION PLANNING GUIDE</w:t>
    </w:r>
    <w:sdt>
      <w:sdtPr>
        <w:rPr>
          <w:rFonts w:ascii="Times New Roman" w:hAnsi="Times New Roman" w:cs="Times New Roman"/>
          <w:sz w:val="24"/>
          <w:szCs w:val="24"/>
        </w:rPr>
        <w:id w:val="-1144664063"/>
        <w:docPartObj>
          <w:docPartGallery w:val="Page Numbers (Top of Page)"/>
          <w:docPartUnique/>
        </w:docPartObj>
      </w:sdtPr>
      <w:sdtEndPr>
        <w:rPr>
          <w:noProof/>
        </w:rPr>
      </w:sdtEndPr>
      <w:sdtContent>
        <w:r w:rsidR="008758BC">
          <w:rPr>
            <w:rFonts w:ascii="Times New Roman" w:hAnsi="Times New Roman" w:cs="Times New Roman"/>
            <w:sz w:val="24"/>
            <w:szCs w:val="24"/>
          </w:rPr>
          <w:t xml:space="preserve">                                                                   </w:t>
        </w:r>
        <w:r w:rsidR="00D508CB" w:rsidRPr="00D36381">
          <w:rPr>
            <w:rFonts w:ascii="Times New Roman" w:hAnsi="Times New Roman" w:cs="Times New Roman"/>
            <w:sz w:val="24"/>
            <w:szCs w:val="24"/>
          </w:rPr>
          <w:fldChar w:fldCharType="begin"/>
        </w:r>
        <w:r w:rsidRPr="00D36381">
          <w:rPr>
            <w:rFonts w:ascii="Times New Roman" w:hAnsi="Times New Roman" w:cs="Times New Roman"/>
            <w:sz w:val="24"/>
            <w:szCs w:val="24"/>
          </w:rPr>
          <w:instrText xml:space="preserve"> PAGE   \* MERGEFORMAT </w:instrText>
        </w:r>
        <w:r w:rsidR="00D508CB" w:rsidRPr="00D36381">
          <w:rPr>
            <w:rFonts w:ascii="Times New Roman" w:hAnsi="Times New Roman" w:cs="Times New Roman"/>
            <w:sz w:val="24"/>
            <w:szCs w:val="24"/>
          </w:rPr>
          <w:fldChar w:fldCharType="separate"/>
        </w:r>
        <w:r w:rsidR="00526668">
          <w:rPr>
            <w:rFonts w:ascii="Times New Roman" w:hAnsi="Times New Roman" w:cs="Times New Roman"/>
            <w:noProof/>
            <w:sz w:val="24"/>
            <w:szCs w:val="24"/>
          </w:rPr>
          <w:t>1</w:t>
        </w:r>
        <w:r w:rsidR="00D508CB" w:rsidRPr="00D36381">
          <w:rPr>
            <w:rFonts w:ascii="Times New Roman" w:hAnsi="Times New Roman" w:cs="Times New Roman"/>
            <w:noProof/>
            <w:sz w:val="24"/>
            <w:szCs w:val="24"/>
          </w:rPr>
          <w:fldChar w:fldCharType="end"/>
        </w:r>
      </w:sdtContent>
    </w:sdt>
  </w:p>
  <w:p w:rsidR="00D36381" w:rsidRDefault="00D363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4C2"/>
    <w:rsid w:val="0000484B"/>
    <w:rsid w:val="000715CF"/>
    <w:rsid w:val="000A3C0D"/>
    <w:rsid w:val="000E270F"/>
    <w:rsid w:val="000F3ECE"/>
    <w:rsid w:val="00133AB4"/>
    <w:rsid w:val="001449C3"/>
    <w:rsid w:val="00202248"/>
    <w:rsid w:val="00261445"/>
    <w:rsid w:val="002966BE"/>
    <w:rsid w:val="002A622C"/>
    <w:rsid w:val="003B3E5A"/>
    <w:rsid w:val="003C5441"/>
    <w:rsid w:val="003C6C09"/>
    <w:rsid w:val="00484815"/>
    <w:rsid w:val="004E28E5"/>
    <w:rsid w:val="004F60FA"/>
    <w:rsid w:val="00513348"/>
    <w:rsid w:val="00526668"/>
    <w:rsid w:val="005B0252"/>
    <w:rsid w:val="006124F2"/>
    <w:rsid w:val="00774BDB"/>
    <w:rsid w:val="00797976"/>
    <w:rsid w:val="007F48D2"/>
    <w:rsid w:val="007F6EC2"/>
    <w:rsid w:val="00827302"/>
    <w:rsid w:val="008758BC"/>
    <w:rsid w:val="008E308F"/>
    <w:rsid w:val="00A1341A"/>
    <w:rsid w:val="00AD584D"/>
    <w:rsid w:val="00B43EB5"/>
    <w:rsid w:val="00B94A60"/>
    <w:rsid w:val="00C44B84"/>
    <w:rsid w:val="00C85AEE"/>
    <w:rsid w:val="00C867C5"/>
    <w:rsid w:val="00CA24B3"/>
    <w:rsid w:val="00CA3EA1"/>
    <w:rsid w:val="00D204C2"/>
    <w:rsid w:val="00D25D43"/>
    <w:rsid w:val="00D36381"/>
    <w:rsid w:val="00D508CB"/>
    <w:rsid w:val="00D90B7A"/>
    <w:rsid w:val="00E53473"/>
    <w:rsid w:val="00E83037"/>
    <w:rsid w:val="00F703F7"/>
    <w:rsid w:val="00FD7B9A"/>
    <w:rsid w:val="00FF49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9E5FE2C"/>
  <w15:docId w15:val="{EFFF1194-6552-0F41-BEF4-97F5FF095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7976"/>
  </w:style>
  <w:style w:type="paragraph" w:styleId="Heading1">
    <w:name w:val="heading 1"/>
    <w:basedOn w:val="Normal"/>
    <w:next w:val="Normal"/>
    <w:link w:val="Heading1Char"/>
    <w:uiPriority w:val="9"/>
    <w:qFormat/>
    <w:rsid w:val="00B94A6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3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381"/>
  </w:style>
  <w:style w:type="paragraph" w:styleId="Footer">
    <w:name w:val="footer"/>
    <w:basedOn w:val="Normal"/>
    <w:link w:val="FooterChar"/>
    <w:uiPriority w:val="99"/>
    <w:unhideWhenUsed/>
    <w:rsid w:val="00D363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381"/>
  </w:style>
  <w:style w:type="character" w:customStyle="1" w:styleId="Heading1Char">
    <w:name w:val="Heading 1 Char"/>
    <w:basedOn w:val="DefaultParagraphFont"/>
    <w:link w:val="Heading1"/>
    <w:uiPriority w:val="9"/>
    <w:rsid w:val="00B94A6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94A60"/>
  </w:style>
  <w:style w:type="paragraph" w:styleId="BalloonText">
    <w:name w:val="Balloon Text"/>
    <w:basedOn w:val="Normal"/>
    <w:link w:val="BalloonTextChar"/>
    <w:uiPriority w:val="99"/>
    <w:semiHidden/>
    <w:unhideWhenUsed/>
    <w:rsid w:val="005133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33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649179">
      <w:bodyDiv w:val="1"/>
      <w:marLeft w:val="0"/>
      <w:marRight w:val="0"/>
      <w:marTop w:val="0"/>
      <w:marBottom w:val="0"/>
      <w:divBdr>
        <w:top w:val="none" w:sz="0" w:space="0" w:color="auto"/>
        <w:left w:val="none" w:sz="0" w:space="0" w:color="auto"/>
        <w:bottom w:val="none" w:sz="0" w:space="0" w:color="auto"/>
        <w:right w:val="none" w:sz="0" w:space="0" w:color="auto"/>
      </w:divBdr>
    </w:div>
    <w:div w:id="242228544">
      <w:bodyDiv w:val="1"/>
      <w:marLeft w:val="0"/>
      <w:marRight w:val="0"/>
      <w:marTop w:val="0"/>
      <w:marBottom w:val="0"/>
      <w:divBdr>
        <w:top w:val="none" w:sz="0" w:space="0" w:color="auto"/>
        <w:left w:val="none" w:sz="0" w:space="0" w:color="auto"/>
        <w:bottom w:val="none" w:sz="0" w:space="0" w:color="auto"/>
        <w:right w:val="none" w:sz="0" w:space="0" w:color="auto"/>
      </w:divBdr>
    </w:div>
    <w:div w:id="87249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footer" Target="footer3.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header" Target="header3.xml" /><Relationship Id="rId5" Type="http://schemas.openxmlformats.org/officeDocument/2006/relationships/footnotes" Target="footnotes.xml" /><Relationship Id="rId10" Type="http://schemas.openxmlformats.org/officeDocument/2006/relationships/footer" Target="footer2.xml" /><Relationship Id="rId4" Type="http://schemas.openxmlformats.org/officeDocument/2006/relationships/webSettings" Target="webSettings.xml" /><Relationship Id="rId9" Type="http://schemas.openxmlformats.org/officeDocument/2006/relationships/footer" Target="footer1.xm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Ham11</b:Tag>
    <b:SourceType>BookSection</b:SourceType>
    <b:Guid>{D3BB5FEC-83B8-4503-B005-00338AB9A633}</b:Guid>
    <b:Title>HamesNegotiation: Closing deals, settling disputes, and making team decisions. SAGE publications.</b:Title>
    <b:Year>2011</b:Year>
    <b:Author>
      <b:Author>
        <b:NameList>
          <b:Person>
            <b:Last>Hames</b:Last>
            <b:First>D.</b:First>
            <b:Middle>S.</b:Middle>
          </b:Person>
        </b:NameList>
      </b:Author>
    </b:Author>
    <b:RefOrder>2</b:RefOrder>
  </b:Source>
  <b:Source>
    <b:Tag>Bar15</b:Tag>
    <b:SourceType>BookSection</b:SourceType>
    <b:Guid>{8C790306-4903-4B06-ADF1-609922C7F91B}</b:Guid>
    <b:Author>
      <b:Author>
        <b:NameList>
          <b:Person>
            <b:Last>Barry</b:Last>
            <b:First>B.,</b:First>
            <b:Middle>Lewicki, R., &amp; Saunders, D.</b:Middle>
          </b:Person>
        </b:NameList>
      </b:Author>
    </b:Author>
    <b:Title> Essentials of negotiation. McGraw-Hill Higher Education.</b:Title>
    <b:Year>2015</b:Year>
    <b:RefOrder>1</b:RefOrder>
  </b:Source>
</b:Sources>
</file>

<file path=customXml/itemProps1.xml><?xml version="1.0" encoding="utf-8"?>
<ds:datastoreItem xmlns:ds="http://schemas.openxmlformats.org/officeDocument/2006/customXml" ds:itemID="{ED3BD4B1-EC38-CF42-AB65-96D7C2F5E8E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965</Words>
  <Characters>5504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Quin Condry</cp:lastModifiedBy>
  <cp:revision>2</cp:revision>
  <dcterms:created xsi:type="dcterms:W3CDTF">2018-02-17T03:28:00Z</dcterms:created>
  <dcterms:modified xsi:type="dcterms:W3CDTF">2018-02-17T03:28:00Z</dcterms:modified>
</cp:coreProperties>
</file>